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9A" w:rsidRPr="00322A8E" w:rsidRDefault="0013779A" w:rsidP="00400A7B"/>
    <w:p w:rsidR="00322A8E" w:rsidRPr="00322A8E" w:rsidRDefault="00D20517" w:rsidP="00400A7B">
      <w:r>
        <w:rPr>
          <w:b/>
        </w:rPr>
        <w:t>Position</w:t>
      </w:r>
      <w:r w:rsidR="003C435C" w:rsidRPr="00FB2682">
        <w:rPr>
          <w:b/>
        </w:rPr>
        <w:t>:</w:t>
      </w:r>
      <w:r w:rsidR="003C435C" w:rsidRPr="00322A8E">
        <w:tab/>
      </w:r>
      <w:r w:rsidR="003C435C" w:rsidRPr="00322A8E">
        <w:tab/>
      </w:r>
      <w:r w:rsidR="00400A7B" w:rsidRPr="00322A8E">
        <w:t xml:space="preserve">Veterans Career </w:t>
      </w:r>
      <w:r w:rsidR="003C435C" w:rsidRPr="00322A8E">
        <w:t xml:space="preserve">Services </w:t>
      </w:r>
      <w:r w:rsidR="003E4C7A" w:rsidRPr="00322A8E">
        <w:t>Specialist (part-time)</w:t>
      </w:r>
    </w:p>
    <w:p w:rsidR="00400A7B" w:rsidRPr="00322A8E" w:rsidRDefault="00FC3791" w:rsidP="00400A7B">
      <w:r w:rsidRPr="00FB2682">
        <w:rPr>
          <w:b/>
        </w:rPr>
        <w:t xml:space="preserve">Primary </w:t>
      </w:r>
      <w:r w:rsidR="00322A8E" w:rsidRPr="00FB2682">
        <w:rPr>
          <w:b/>
        </w:rPr>
        <w:t>Location</w:t>
      </w:r>
      <w:r w:rsidRPr="00FB2682">
        <w:rPr>
          <w:b/>
        </w:rPr>
        <w:t>s</w:t>
      </w:r>
      <w:r w:rsidR="00322A8E" w:rsidRPr="00322A8E">
        <w:t>:</w:t>
      </w:r>
      <w:r w:rsidR="00322A8E" w:rsidRPr="00322A8E">
        <w:tab/>
      </w:r>
      <w:r w:rsidR="00322A8E">
        <w:t xml:space="preserve">St. Joseph’s University New York, </w:t>
      </w:r>
      <w:r w:rsidR="00322A8E" w:rsidRPr="00322A8E">
        <w:t xml:space="preserve">Long Island Campus </w:t>
      </w:r>
      <w:r>
        <w:t>&amp; Great River Office</w:t>
      </w:r>
      <w:r w:rsidR="003E4C7A" w:rsidRPr="00322A8E">
        <w:t xml:space="preserve">  </w:t>
      </w:r>
    </w:p>
    <w:p w:rsidR="003C435C" w:rsidRPr="00322A8E" w:rsidRDefault="003C435C" w:rsidP="00FC3791">
      <w:pPr>
        <w:ind w:left="2160" w:hanging="2160"/>
      </w:pPr>
      <w:r w:rsidRPr="00FB2682">
        <w:rPr>
          <w:b/>
        </w:rPr>
        <w:t>Reports to</w:t>
      </w:r>
      <w:r w:rsidRPr="00322A8E">
        <w:t>:</w:t>
      </w:r>
      <w:r w:rsidRPr="00322A8E">
        <w:tab/>
        <w:t>Project Coordinator, US Dept. of E</w:t>
      </w:r>
      <w:r w:rsidR="00322A8E">
        <w:t>ducation</w:t>
      </w:r>
      <w:r w:rsidRPr="00322A8E">
        <w:t xml:space="preserve"> </w:t>
      </w:r>
      <w:r w:rsidRPr="00322A8E">
        <w:rPr>
          <w:i/>
        </w:rPr>
        <w:t>Center</w:t>
      </w:r>
      <w:r w:rsidR="00537D36">
        <w:rPr>
          <w:i/>
        </w:rPr>
        <w:t>s</w:t>
      </w:r>
      <w:r w:rsidRPr="00322A8E">
        <w:rPr>
          <w:i/>
        </w:rPr>
        <w:t xml:space="preserve"> of Excellence for Veteran Student Success (CEVSS) Grant </w:t>
      </w:r>
      <w:bookmarkStart w:id="0" w:name="_GoBack"/>
      <w:bookmarkEnd w:id="0"/>
    </w:p>
    <w:p w:rsidR="00400A7B" w:rsidRDefault="00400A7B" w:rsidP="006A4B1A">
      <w:pPr>
        <w:spacing w:after="0"/>
      </w:pPr>
      <w:r w:rsidRPr="00322A8E">
        <w:t xml:space="preserve">The Veterans Career </w:t>
      </w:r>
      <w:r w:rsidR="003C435C" w:rsidRPr="00322A8E">
        <w:t>Services Specialist</w:t>
      </w:r>
      <w:r w:rsidRPr="00322A8E">
        <w:t xml:space="preserve"> will serve as the </w:t>
      </w:r>
      <w:r w:rsidR="00322A8E">
        <w:t xml:space="preserve">university’s </w:t>
      </w:r>
      <w:r w:rsidRPr="00322A8E">
        <w:t xml:space="preserve">primary point person for career services and professional development for </w:t>
      </w:r>
      <w:r w:rsidR="00322A8E">
        <w:t xml:space="preserve">the </w:t>
      </w:r>
      <w:r w:rsidR="00322A8E" w:rsidRPr="00322A8E">
        <w:t>Brooklyn</w:t>
      </w:r>
      <w:r w:rsidR="000067B6">
        <w:t xml:space="preserve"> and Long Island</w:t>
      </w:r>
      <w:r w:rsidR="00322A8E" w:rsidRPr="00322A8E">
        <w:t xml:space="preserve"> Campus</w:t>
      </w:r>
      <w:r w:rsidR="00322A8E">
        <w:t>es</w:t>
      </w:r>
      <w:r w:rsidR="00FC3791">
        <w:t>’</w:t>
      </w:r>
      <w:r w:rsidR="00322A8E" w:rsidRPr="00322A8E">
        <w:t xml:space="preserve"> </w:t>
      </w:r>
      <w:r w:rsidRPr="00322A8E">
        <w:t>military-affiliated</w:t>
      </w:r>
      <w:r w:rsidR="00547EE7" w:rsidRPr="00322A8E">
        <w:t xml:space="preserve"> (MA) </w:t>
      </w:r>
      <w:r w:rsidRPr="00322A8E">
        <w:t xml:space="preserve">students and will report to the </w:t>
      </w:r>
      <w:r w:rsidR="004D7301" w:rsidRPr="00322A8E">
        <w:t xml:space="preserve">3-year </w:t>
      </w:r>
      <w:r w:rsidRPr="00322A8E">
        <w:t xml:space="preserve">Grant’s Project Coordinator.  </w:t>
      </w:r>
      <w:r w:rsidR="00C913BB" w:rsidRPr="00322A8E">
        <w:t>This position will provide all ca</w:t>
      </w:r>
      <w:r w:rsidRPr="00322A8E">
        <w:t xml:space="preserve">reer services </w:t>
      </w:r>
      <w:r w:rsidR="00C913BB" w:rsidRPr="00322A8E">
        <w:t>functions</w:t>
      </w:r>
      <w:r w:rsidRPr="00322A8E">
        <w:t xml:space="preserve">, including </w:t>
      </w:r>
      <w:r w:rsidR="00285601" w:rsidRPr="00322A8E">
        <w:t xml:space="preserve">individual </w:t>
      </w:r>
      <w:r w:rsidRPr="00322A8E">
        <w:t xml:space="preserve">military and veteran-centric career counseling, coaching, and </w:t>
      </w:r>
      <w:r w:rsidR="00547EE7" w:rsidRPr="00322A8E">
        <w:t xml:space="preserve">utilization of external MA career development and employment resources.  </w:t>
      </w:r>
      <w:r w:rsidR="003C435C" w:rsidRPr="00322A8E">
        <w:t xml:space="preserve">The planning, creating and execution of </w:t>
      </w:r>
      <w:r w:rsidR="00285601" w:rsidRPr="00322A8E">
        <w:t>MA-specific career development p</w:t>
      </w:r>
      <w:r w:rsidR="00547EE7" w:rsidRPr="00322A8E">
        <w:t>rogram</w:t>
      </w:r>
      <w:r w:rsidR="00285601" w:rsidRPr="00322A8E">
        <w:t>s</w:t>
      </w:r>
      <w:r w:rsidR="004D7301" w:rsidRPr="00322A8E">
        <w:t xml:space="preserve"> is essential and will </w:t>
      </w:r>
      <w:r w:rsidR="00285601" w:rsidRPr="00322A8E">
        <w:t xml:space="preserve">include </w:t>
      </w:r>
      <w:r w:rsidR="004D7301" w:rsidRPr="00322A8E">
        <w:t xml:space="preserve">developing an </w:t>
      </w:r>
      <w:r w:rsidR="003C435C" w:rsidRPr="00322A8E">
        <w:t>awareness of the services provided</w:t>
      </w:r>
      <w:r w:rsidR="006369E9" w:rsidRPr="00322A8E">
        <w:t xml:space="preserve"> and </w:t>
      </w:r>
      <w:r w:rsidR="003C435C" w:rsidRPr="00322A8E">
        <w:t xml:space="preserve">heightened utilization of these services by the university’s military-affiliated cohort. </w:t>
      </w:r>
      <w:r w:rsidR="00285601" w:rsidRPr="00322A8E">
        <w:t xml:space="preserve">     </w:t>
      </w:r>
      <w:r w:rsidR="00547EE7" w:rsidRPr="00322A8E">
        <w:t xml:space="preserve"> </w:t>
      </w:r>
    </w:p>
    <w:p w:rsidR="006A4B1A" w:rsidRPr="00322A8E" w:rsidRDefault="006A4B1A" w:rsidP="006A4B1A">
      <w:pPr>
        <w:spacing w:after="0"/>
      </w:pPr>
    </w:p>
    <w:p w:rsidR="00400A7B" w:rsidRPr="00322A8E" w:rsidRDefault="0013779A" w:rsidP="006A4B1A">
      <w:pPr>
        <w:spacing w:after="0"/>
        <w:rPr>
          <w:b/>
        </w:rPr>
      </w:pPr>
      <w:r w:rsidRPr="00322A8E">
        <w:rPr>
          <w:b/>
        </w:rPr>
        <w:t>Primary</w:t>
      </w:r>
      <w:r w:rsidR="00400A7B" w:rsidRPr="00322A8E">
        <w:rPr>
          <w:b/>
        </w:rPr>
        <w:t xml:space="preserve"> Duties and Responsibilities</w:t>
      </w:r>
      <w:r w:rsidRPr="00322A8E">
        <w:rPr>
          <w:b/>
        </w:rPr>
        <w:t xml:space="preserve"> Include</w:t>
      </w:r>
      <w:r w:rsidR="00400A7B" w:rsidRPr="00322A8E">
        <w:rPr>
          <w:b/>
        </w:rPr>
        <w:t>:</w:t>
      </w:r>
    </w:p>
    <w:p w:rsidR="00400A7B" w:rsidRPr="00322A8E" w:rsidRDefault="00322A8E" w:rsidP="00322A8E">
      <w:pPr>
        <w:spacing w:line="240" w:lineRule="auto"/>
        <w:contextualSpacing/>
      </w:pPr>
      <w:r>
        <w:t>-</w:t>
      </w:r>
      <w:r w:rsidR="00400A7B" w:rsidRPr="00322A8E">
        <w:t xml:space="preserve"> Host career/post-graduate guidance appointments for </w:t>
      </w:r>
      <w:r w:rsidR="00285601" w:rsidRPr="00322A8E">
        <w:t xml:space="preserve">MA </w:t>
      </w:r>
      <w:r w:rsidR="00400A7B" w:rsidRPr="00322A8E">
        <w:t>students.</w:t>
      </w:r>
    </w:p>
    <w:p w:rsidR="00400A7B" w:rsidRPr="00322A8E" w:rsidRDefault="00322A8E" w:rsidP="00322A8E">
      <w:pPr>
        <w:spacing w:line="240" w:lineRule="auto"/>
        <w:contextualSpacing/>
      </w:pPr>
      <w:r>
        <w:t>-</w:t>
      </w:r>
      <w:r w:rsidR="00400A7B" w:rsidRPr="00322A8E">
        <w:t xml:space="preserve"> Connect </w:t>
      </w:r>
      <w:r w:rsidR="00285601" w:rsidRPr="00322A8E">
        <w:t xml:space="preserve">MA </w:t>
      </w:r>
      <w:r w:rsidR="00400A7B" w:rsidRPr="00322A8E">
        <w:t>students with the Handshake career platform</w:t>
      </w:r>
      <w:r w:rsidR="00C913BB" w:rsidRPr="00322A8E">
        <w:t xml:space="preserve"> and </w:t>
      </w:r>
      <w:r w:rsidR="00400A7B" w:rsidRPr="00322A8E">
        <w:t>assist with job searches</w:t>
      </w:r>
    </w:p>
    <w:p w:rsidR="00400A7B" w:rsidRPr="00322A8E" w:rsidRDefault="00322A8E" w:rsidP="00322A8E">
      <w:pPr>
        <w:spacing w:line="240" w:lineRule="auto"/>
        <w:contextualSpacing/>
      </w:pPr>
      <w:r>
        <w:t xml:space="preserve">- </w:t>
      </w:r>
      <w:r w:rsidR="00631D3A" w:rsidRPr="00322A8E">
        <w:t>D</w:t>
      </w:r>
      <w:r w:rsidR="00400A7B" w:rsidRPr="00322A8E">
        <w:t xml:space="preserve">evelop and maintain a </w:t>
      </w:r>
      <w:r w:rsidR="00631D3A" w:rsidRPr="00322A8E">
        <w:t>V</w:t>
      </w:r>
      <w:r w:rsidR="00400A7B" w:rsidRPr="00322A8E">
        <w:t>eteran</w:t>
      </w:r>
      <w:r w:rsidR="00631D3A" w:rsidRPr="00322A8E">
        <w:t>-</w:t>
      </w:r>
      <w:r w:rsidR="00400A7B" w:rsidRPr="00322A8E">
        <w:t xml:space="preserve">specific </w:t>
      </w:r>
      <w:r w:rsidR="00631D3A" w:rsidRPr="00322A8E">
        <w:t>J</w:t>
      </w:r>
      <w:r w:rsidR="00400A7B" w:rsidRPr="00322A8E">
        <w:t xml:space="preserve">ob </w:t>
      </w:r>
      <w:r w:rsidR="00631D3A" w:rsidRPr="00322A8E">
        <w:t>B</w:t>
      </w:r>
      <w:r w:rsidR="00400A7B" w:rsidRPr="00322A8E">
        <w:t>ank</w:t>
      </w:r>
    </w:p>
    <w:p w:rsidR="00400A7B" w:rsidRPr="00322A8E" w:rsidRDefault="00322A8E" w:rsidP="00322A8E">
      <w:pPr>
        <w:spacing w:line="240" w:lineRule="auto"/>
        <w:contextualSpacing/>
      </w:pPr>
      <w:r>
        <w:t>-</w:t>
      </w:r>
      <w:r w:rsidR="00400A7B" w:rsidRPr="00322A8E">
        <w:t xml:space="preserve"> Administer the Internship Stipend program for veterans partaking in an unpaid internship.</w:t>
      </w:r>
    </w:p>
    <w:p w:rsidR="00400A7B" w:rsidRPr="00322A8E" w:rsidRDefault="00322A8E" w:rsidP="00322A8E">
      <w:pPr>
        <w:spacing w:line="240" w:lineRule="auto"/>
        <w:contextualSpacing/>
      </w:pPr>
      <w:r>
        <w:t>-</w:t>
      </w:r>
      <w:r w:rsidR="00400A7B" w:rsidRPr="00322A8E">
        <w:t xml:space="preserve"> Provide career guidance honing resumes, mock interviews, and other related skills</w:t>
      </w:r>
      <w:r w:rsidR="00631D3A" w:rsidRPr="00322A8E">
        <w:t xml:space="preserve">; translating military service experience to civilian resume  </w:t>
      </w:r>
    </w:p>
    <w:p w:rsidR="00400A7B" w:rsidRPr="00322A8E" w:rsidRDefault="00322A8E" w:rsidP="00322A8E">
      <w:pPr>
        <w:spacing w:line="240" w:lineRule="auto"/>
        <w:contextualSpacing/>
      </w:pPr>
      <w:r>
        <w:t>-</w:t>
      </w:r>
      <w:r w:rsidR="00400A7B" w:rsidRPr="00322A8E">
        <w:t xml:space="preserve"> Assist Office of Alumni Engagement in developing an </w:t>
      </w:r>
      <w:r w:rsidR="00631D3A" w:rsidRPr="00322A8E">
        <w:t>A</w:t>
      </w:r>
      <w:r w:rsidR="00400A7B" w:rsidRPr="00322A8E">
        <w:t xml:space="preserve">lumni </w:t>
      </w:r>
      <w:r w:rsidR="00631D3A" w:rsidRPr="00322A8E">
        <w:t>V</w:t>
      </w:r>
      <w:r w:rsidR="00400A7B" w:rsidRPr="00322A8E">
        <w:t xml:space="preserve">eteran </w:t>
      </w:r>
      <w:r w:rsidR="00631D3A" w:rsidRPr="00322A8E">
        <w:t>M</w:t>
      </w:r>
      <w:r w:rsidR="00400A7B" w:rsidRPr="00322A8E">
        <w:t>entoring network.</w:t>
      </w:r>
    </w:p>
    <w:p w:rsidR="00400A7B" w:rsidRPr="00322A8E" w:rsidRDefault="00322A8E" w:rsidP="00322A8E">
      <w:pPr>
        <w:spacing w:line="240" w:lineRule="auto"/>
        <w:contextualSpacing/>
      </w:pPr>
      <w:r>
        <w:t>-</w:t>
      </w:r>
      <w:r w:rsidR="00400A7B" w:rsidRPr="00322A8E">
        <w:t xml:space="preserve"> Support usage of </w:t>
      </w:r>
      <w:proofErr w:type="spellStart"/>
      <w:r w:rsidR="00400A7B" w:rsidRPr="00322A8E">
        <w:t>SJConnect</w:t>
      </w:r>
      <w:proofErr w:type="spellEnd"/>
      <w:r w:rsidR="00400A7B" w:rsidRPr="00322A8E">
        <w:t xml:space="preserve"> cultivating an online veteran student-alumni mentorship group</w:t>
      </w:r>
    </w:p>
    <w:p w:rsidR="0013779A" w:rsidRPr="00322A8E" w:rsidRDefault="00322A8E" w:rsidP="00322A8E">
      <w:pPr>
        <w:spacing w:line="240" w:lineRule="auto"/>
        <w:contextualSpacing/>
      </w:pPr>
      <w:r>
        <w:t>-</w:t>
      </w:r>
      <w:r w:rsidR="00400A7B" w:rsidRPr="00322A8E">
        <w:t xml:space="preserve"> Serve as a </w:t>
      </w:r>
      <w:r w:rsidR="0013779A" w:rsidRPr="00322A8E">
        <w:t xml:space="preserve">university </w:t>
      </w:r>
      <w:r w:rsidR="00400A7B" w:rsidRPr="00322A8E">
        <w:t>liaison</w:t>
      </w:r>
      <w:r w:rsidR="0013779A" w:rsidRPr="00322A8E">
        <w:t>/</w:t>
      </w:r>
      <w:r w:rsidR="00400A7B" w:rsidRPr="00322A8E">
        <w:t xml:space="preserve">ambassador on campus and in the </w:t>
      </w:r>
      <w:r w:rsidR="0013779A" w:rsidRPr="00322A8E">
        <w:t xml:space="preserve">military/veteran </w:t>
      </w:r>
      <w:r w:rsidR="00400A7B" w:rsidRPr="00322A8E">
        <w:t xml:space="preserve">community </w:t>
      </w:r>
    </w:p>
    <w:p w:rsidR="00400A7B" w:rsidRPr="00322A8E" w:rsidRDefault="00322A8E" w:rsidP="00322A8E">
      <w:pPr>
        <w:spacing w:line="240" w:lineRule="auto"/>
        <w:contextualSpacing/>
      </w:pPr>
      <w:r>
        <w:t>-</w:t>
      </w:r>
      <w:r w:rsidR="00400A7B" w:rsidRPr="00322A8E">
        <w:t xml:space="preserve"> Assist in gathering feedback and data on grant program usage and survey assessments.</w:t>
      </w:r>
    </w:p>
    <w:p w:rsidR="00400A7B" w:rsidRPr="00322A8E" w:rsidRDefault="00322A8E" w:rsidP="00322A8E">
      <w:pPr>
        <w:spacing w:line="240" w:lineRule="auto"/>
        <w:contextualSpacing/>
      </w:pPr>
      <w:r>
        <w:t>-</w:t>
      </w:r>
      <w:r w:rsidR="00400A7B" w:rsidRPr="00322A8E">
        <w:t xml:space="preserve"> Meet with the </w:t>
      </w:r>
      <w:r w:rsidR="0013779A" w:rsidRPr="00322A8E">
        <w:t>Grant P</w:t>
      </w:r>
      <w:r w:rsidR="00400A7B" w:rsidRPr="00322A8E">
        <w:t xml:space="preserve">roject </w:t>
      </w:r>
      <w:r w:rsidR="0013779A" w:rsidRPr="00322A8E">
        <w:t>C</w:t>
      </w:r>
      <w:r w:rsidR="00400A7B" w:rsidRPr="00322A8E">
        <w:t>oordinator bi-weekly and participate in monthly</w:t>
      </w:r>
      <w:r w:rsidR="0013779A" w:rsidRPr="00322A8E">
        <w:t xml:space="preserve"> Vet T</w:t>
      </w:r>
      <w:r w:rsidR="00400A7B" w:rsidRPr="00322A8E">
        <w:t>eam meetings</w:t>
      </w:r>
    </w:p>
    <w:p w:rsidR="00322A8E" w:rsidRDefault="00322A8E" w:rsidP="006A4B1A">
      <w:pPr>
        <w:spacing w:after="0"/>
        <w:rPr>
          <w:b/>
        </w:rPr>
      </w:pPr>
    </w:p>
    <w:p w:rsidR="00400A7B" w:rsidRPr="00322A8E" w:rsidRDefault="00400A7B" w:rsidP="006A4B1A">
      <w:pPr>
        <w:spacing w:after="0"/>
        <w:rPr>
          <w:b/>
        </w:rPr>
      </w:pPr>
      <w:r w:rsidRPr="00322A8E">
        <w:rPr>
          <w:b/>
        </w:rPr>
        <w:t>Required Experience/ Qualifications:</w:t>
      </w:r>
    </w:p>
    <w:p w:rsidR="00400A7B" w:rsidRPr="00322A8E" w:rsidRDefault="00322A8E" w:rsidP="00322A8E">
      <w:pPr>
        <w:spacing w:line="240" w:lineRule="auto"/>
        <w:contextualSpacing/>
      </w:pPr>
      <w:r w:rsidRPr="00322A8E">
        <w:t>-</w:t>
      </w:r>
      <w:r w:rsidR="00400A7B" w:rsidRPr="00322A8E">
        <w:t xml:space="preserve"> Bachelor’s and/or Master’s Degree</w:t>
      </w:r>
    </w:p>
    <w:p w:rsidR="004D7301" w:rsidRPr="00322A8E" w:rsidRDefault="00322A8E" w:rsidP="00322A8E">
      <w:pPr>
        <w:spacing w:line="240" w:lineRule="auto"/>
        <w:contextualSpacing/>
      </w:pPr>
      <w:r>
        <w:t xml:space="preserve">- </w:t>
      </w:r>
      <w:r w:rsidR="004D7301" w:rsidRPr="00322A8E">
        <w:t xml:space="preserve">Experience working in the Career Development/Services field   </w:t>
      </w:r>
    </w:p>
    <w:p w:rsidR="00322A8E" w:rsidRDefault="00322A8E" w:rsidP="006A4B1A">
      <w:pPr>
        <w:spacing w:after="0"/>
        <w:rPr>
          <w:b/>
        </w:rPr>
      </w:pPr>
    </w:p>
    <w:p w:rsidR="00400A7B" w:rsidRPr="00322A8E" w:rsidRDefault="00400A7B" w:rsidP="006A4B1A">
      <w:pPr>
        <w:spacing w:after="0"/>
        <w:rPr>
          <w:b/>
        </w:rPr>
      </w:pPr>
      <w:r w:rsidRPr="00322A8E">
        <w:rPr>
          <w:b/>
        </w:rPr>
        <w:t>Preferred Experience/ Qualifications:</w:t>
      </w:r>
    </w:p>
    <w:p w:rsidR="00C913BB" w:rsidRPr="00322A8E" w:rsidRDefault="00322A8E" w:rsidP="00322A8E">
      <w:pPr>
        <w:spacing w:line="240" w:lineRule="auto"/>
        <w:contextualSpacing/>
      </w:pPr>
      <w:r>
        <w:t>-</w:t>
      </w:r>
      <w:r w:rsidR="00400A7B" w:rsidRPr="00322A8E">
        <w:t xml:space="preserve"> </w:t>
      </w:r>
      <w:r w:rsidR="004D7301" w:rsidRPr="00322A8E">
        <w:t xml:space="preserve">Higher Ed </w:t>
      </w:r>
      <w:r w:rsidR="00C913BB" w:rsidRPr="00322A8E">
        <w:t>Career Services</w:t>
      </w:r>
      <w:r w:rsidR="004D7301" w:rsidRPr="00322A8E">
        <w:t xml:space="preserve"> experience</w:t>
      </w:r>
      <w:r w:rsidR="00C913BB" w:rsidRPr="00322A8E">
        <w:t xml:space="preserve"> </w:t>
      </w:r>
      <w:r w:rsidR="004D7301" w:rsidRPr="00322A8E">
        <w:t xml:space="preserve">and/or formal </w:t>
      </w:r>
      <w:r w:rsidR="00C913BB" w:rsidRPr="00322A8E">
        <w:t>credentials a plus</w:t>
      </w:r>
    </w:p>
    <w:p w:rsidR="00400A7B" w:rsidRPr="00322A8E" w:rsidRDefault="00322A8E" w:rsidP="00322A8E">
      <w:pPr>
        <w:spacing w:line="240" w:lineRule="auto"/>
        <w:contextualSpacing/>
      </w:pPr>
      <w:r>
        <w:t xml:space="preserve">- </w:t>
      </w:r>
      <w:r w:rsidR="00400A7B" w:rsidRPr="00322A8E">
        <w:t xml:space="preserve">1 year of prior experience advising </w:t>
      </w:r>
      <w:r w:rsidR="004D7301" w:rsidRPr="00322A8E">
        <w:t>those that are military-affiliated in</w:t>
      </w:r>
      <w:r w:rsidR="00400A7B" w:rsidRPr="00322A8E">
        <w:t xml:space="preserve"> </w:t>
      </w:r>
      <w:r w:rsidR="004D7301" w:rsidRPr="00322A8E">
        <w:t xml:space="preserve">the </w:t>
      </w:r>
      <w:r w:rsidR="00400A7B" w:rsidRPr="00322A8E">
        <w:t>higher education</w:t>
      </w:r>
      <w:r w:rsidR="004D7301" w:rsidRPr="00322A8E">
        <w:t xml:space="preserve"> or employment sector</w:t>
      </w:r>
    </w:p>
    <w:p w:rsidR="00400A7B" w:rsidRPr="00322A8E" w:rsidRDefault="00322A8E" w:rsidP="00322A8E">
      <w:pPr>
        <w:spacing w:line="240" w:lineRule="auto"/>
        <w:contextualSpacing/>
      </w:pPr>
      <w:r>
        <w:t xml:space="preserve">- </w:t>
      </w:r>
      <w:r w:rsidR="00400A7B" w:rsidRPr="00322A8E">
        <w:t xml:space="preserve">Professional </w:t>
      </w:r>
      <w:r w:rsidR="004D7301" w:rsidRPr="00322A8E">
        <w:t>and/or</w:t>
      </w:r>
      <w:r w:rsidR="00400A7B" w:rsidRPr="00322A8E">
        <w:t xml:space="preserve"> personal experience in </w:t>
      </w:r>
      <w:r w:rsidR="0013779A" w:rsidRPr="00322A8E">
        <w:t xml:space="preserve">military transitions (service to civilian; service to student) </w:t>
      </w:r>
    </w:p>
    <w:p w:rsidR="00FF7A1E" w:rsidRDefault="00322A8E" w:rsidP="006A4B1A">
      <w:pPr>
        <w:spacing w:line="240" w:lineRule="auto"/>
        <w:contextualSpacing/>
      </w:pPr>
      <w:r>
        <w:t xml:space="preserve">- </w:t>
      </w:r>
      <w:r w:rsidR="00400A7B" w:rsidRPr="00322A8E">
        <w:t xml:space="preserve">Knowledge </w:t>
      </w:r>
      <w:r w:rsidR="0013779A" w:rsidRPr="00322A8E">
        <w:t xml:space="preserve">of and </w:t>
      </w:r>
      <w:r w:rsidR="00400A7B" w:rsidRPr="00322A8E">
        <w:t xml:space="preserve">familiarity </w:t>
      </w:r>
      <w:r w:rsidR="0013779A" w:rsidRPr="00322A8E">
        <w:t>with NY area military and v</w:t>
      </w:r>
      <w:r w:rsidR="00400A7B" w:rsidRPr="00322A8E">
        <w:t xml:space="preserve">eteran community resources </w:t>
      </w:r>
    </w:p>
    <w:p w:rsidR="006A4B1A" w:rsidRPr="00322A8E" w:rsidRDefault="006A4B1A" w:rsidP="006A4B1A">
      <w:pPr>
        <w:spacing w:line="240" w:lineRule="auto"/>
        <w:contextualSpacing/>
      </w:pPr>
    </w:p>
    <w:p w:rsidR="00FF7A1E" w:rsidRPr="00322A8E" w:rsidRDefault="00FF7A1E" w:rsidP="00321949">
      <w:pPr>
        <w:spacing w:line="240" w:lineRule="auto"/>
        <w:contextualSpacing/>
      </w:pPr>
      <w:r w:rsidRPr="00321949">
        <w:rPr>
          <w:b/>
        </w:rPr>
        <w:t>Salary:</w:t>
      </w:r>
      <w:r w:rsidRPr="00321949">
        <w:rPr>
          <w:b/>
        </w:rPr>
        <w:tab/>
      </w:r>
      <w:r w:rsidR="004D7301" w:rsidRPr="00322A8E">
        <w:t>$</w:t>
      </w:r>
      <w:r w:rsidR="000067B6">
        <w:t>27,500 annually</w:t>
      </w:r>
    </w:p>
    <w:p w:rsidR="00321949" w:rsidRPr="006A4B1A" w:rsidRDefault="00FF7A1E" w:rsidP="006A4B1A">
      <w:pPr>
        <w:spacing w:line="240" w:lineRule="auto"/>
        <w:contextualSpacing/>
      </w:pPr>
      <w:r w:rsidRPr="00321949">
        <w:rPr>
          <w:b/>
        </w:rPr>
        <w:t>Work Hours/Schedule</w:t>
      </w:r>
      <w:r w:rsidRPr="00322A8E">
        <w:t>:</w:t>
      </w:r>
      <w:r w:rsidR="004D7301" w:rsidRPr="00322A8E">
        <w:t xml:space="preserve">  18 hours per week </w:t>
      </w:r>
      <w:r w:rsidRPr="00322A8E">
        <w:tab/>
      </w:r>
      <w:r w:rsidRPr="00322A8E">
        <w:tab/>
      </w:r>
    </w:p>
    <w:p w:rsidR="00FF7A1E" w:rsidRPr="00322A8E" w:rsidRDefault="00FF7A1E" w:rsidP="00321949">
      <w:pPr>
        <w:spacing w:line="240" w:lineRule="auto"/>
        <w:contextualSpacing/>
      </w:pPr>
      <w:r w:rsidRPr="00322A8E">
        <w:rPr>
          <w:b/>
        </w:rPr>
        <w:t xml:space="preserve">Please submit a Cover Letter and Resume </w:t>
      </w:r>
      <w:r w:rsidR="00FC3791">
        <w:rPr>
          <w:b/>
        </w:rPr>
        <w:t xml:space="preserve">via email </w:t>
      </w:r>
      <w:r w:rsidRPr="00322A8E">
        <w:rPr>
          <w:b/>
        </w:rPr>
        <w:t>to the attention of</w:t>
      </w:r>
      <w:r w:rsidRPr="00322A8E">
        <w:t>:</w:t>
      </w:r>
    </w:p>
    <w:p w:rsidR="007833E2" w:rsidRPr="007833E2" w:rsidRDefault="00FF7A1E" w:rsidP="00321949">
      <w:pPr>
        <w:spacing w:line="240" w:lineRule="auto"/>
        <w:contextualSpacing/>
        <w:rPr>
          <w:i/>
        </w:rPr>
      </w:pPr>
      <w:r w:rsidRPr="00322A8E">
        <w:t xml:space="preserve">Alyia Perez, Project Coordinator, </w:t>
      </w:r>
      <w:r w:rsidRPr="007833E2">
        <w:rPr>
          <w:i/>
        </w:rPr>
        <w:t>CEVSS Grant</w:t>
      </w:r>
      <w:r w:rsidR="00322A8E" w:rsidRPr="007833E2">
        <w:rPr>
          <w:i/>
        </w:rPr>
        <w:t xml:space="preserve"> </w:t>
      </w:r>
    </w:p>
    <w:p w:rsidR="006A4B1A" w:rsidRPr="006A4B1A" w:rsidRDefault="00FF7A1E" w:rsidP="00321949">
      <w:pPr>
        <w:spacing w:line="240" w:lineRule="auto"/>
        <w:contextualSpacing/>
        <w:rPr>
          <w:u w:val="single"/>
        </w:rPr>
      </w:pPr>
      <w:r w:rsidRPr="006A4B1A">
        <w:rPr>
          <w:u w:val="single"/>
        </w:rPr>
        <w:t>Edgrant@sjny.edu</w:t>
      </w:r>
      <w:r w:rsidRPr="006A4B1A">
        <w:rPr>
          <w:b/>
          <w:u w:val="single"/>
        </w:rPr>
        <w:t xml:space="preserve"> </w:t>
      </w:r>
    </w:p>
    <w:p w:rsidR="00FF7A1E" w:rsidRDefault="006A4B1A" w:rsidP="006A4B1A">
      <w:pPr>
        <w:tabs>
          <w:tab w:val="left" w:pos="2400"/>
        </w:tabs>
        <w:spacing w:after="0"/>
      </w:pPr>
      <w:r>
        <w:tab/>
      </w:r>
    </w:p>
    <w:p w:rsidR="006A4B1A" w:rsidRPr="006A4B1A" w:rsidRDefault="006A4B1A" w:rsidP="006A4B1A">
      <w:pPr>
        <w:shd w:val="clear" w:color="auto" w:fill="FFFFFF"/>
        <w:spacing w:after="0" w:line="257" w:lineRule="atLeast"/>
        <w:rPr>
          <w:rFonts w:asciiTheme="majorHAnsi" w:eastAsia="Times New Roman" w:hAnsiTheme="majorHAnsi" w:cstheme="majorHAnsi"/>
          <w:color w:val="222222"/>
          <w:sz w:val="18"/>
          <w:szCs w:val="24"/>
        </w:rPr>
      </w:pPr>
      <w:r w:rsidRPr="006A4B1A">
        <w:rPr>
          <w:rFonts w:asciiTheme="majorHAnsi" w:eastAsia="Times New Roman" w:hAnsiTheme="majorHAnsi" w:cstheme="majorHAnsi"/>
          <w:color w:val="222222"/>
          <w:sz w:val="18"/>
          <w:szCs w:val="24"/>
        </w:rPr>
        <w:t>It is the policy of St. Joseph's University not to discriminate on the basis of race, color, religion, sex, national or ethnic origin, sexual orientation, gender identity or expression, citizenship, age, disability, genetic information, status as a victim of domestic violence, military status, status as a protected veteran, marital status or status of an individual in any group or class protected by applicable federal, New York State or New York City Law. This policy applies to all terms and conditions of employment, educational programs, admissions policies, financial aid, and all other school administered programs or policies.  </w:t>
      </w:r>
    </w:p>
    <w:p w:rsidR="006A4B1A" w:rsidRPr="006A4B1A" w:rsidRDefault="006A4B1A" w:rsidP="006A4B1A">
      <w:pPr>
        <w:shd w:val="clear" w:color="auto" w:fill="FFFFFF"/>
        <w:spacing w:after="0" w:line="257" w:lineRule="atLeast"/>
        <w:rPr>
          <w:rFonts w:asciiTheme="majorHAnsi" w:eastAsia="Times New Roman" w:hAnsiTheme="majorHAnsi" w:cstheme="majorHAnsi"/>
          <w:color w:val="222222"/>
          <w:sz w:val="18"/>
          <w:szCs w:val="24"/>
        </w:rPr>
      </w:pPr>
      <w:r w:rsidRPr="006A4B1A">
        <w:rPr>
          <w:rFonts w:asciiTheme="majorHAnsi" w:eastAsia="Times New Roman" w:hAnsiTheme="majorHAnsi" w:cstheme="majorHAnsi"/>
          <w:color w:val="222222"/>
          <w:sz w:val="18"/>
          <w:szCs w:val="24"/>
        </w:rPr>
        <w:t> </w:t>
      </w:r>
    </w:p>
    <w:p w:rsidR="006A4B1A" w:rsidRPr="006A4B1A" w:rsidRDefault="006A4B1A" w:rsidP="006A4B1A">
      <w:pPr>
        <w:shd w:val="clear" w:color="auto" w:fill="FFFFFF"/>
        <w:spacing w:after="0" w:line="257" w:lineRule="atLeast"/>
        <w:rPr>
          <w:rFonts w:asciiTheme="majorHAnsi" w:eastAsia="Times New Roman" w:hAnsiTheme="majorHAnsi" w:cstheme="majorHAnsi"/>
          <w:color w:val="222222"/>
          <w:sz w:val="18"/>
          <w:szCs w:val="24"/>
        </w:rPr>
      </w:pPr>
      <w:r w:rsidRPr="006A4B1A">
        <w:rPr>
          <w:rFonts w:asciiTheme="majorHAnsi" w:eastAsia="Times New Roman" w:hAnsiTheme="majorHAnsi" w:cstheme="majorHAnsi"/>
          <w:color w:val="222222"/>
          <w:sz w:val="18"/>
          <w:szCs w:val="24"/>
        </w:rPr>
        <w:t>The University also provides accommodations for qualified individuals with disabilities in accordance with the Americans with Disabilities Act and applicable state and local laws.  If you need an accommodation during the application process or while employed, please contact Human Resources. </w:t>
      </w:r>
    </w:p>
    <w:sectPr w:rsidR="006A4B1A" w:rsidRPr="006A4B1A" w:rsidSect="002441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7B"/>
    <w:rsid w:val="000067B6"/>
    <w:rsid w:val="0013779A"/>
    <w:rsid w:val="00244106"/>
    <w:rsid w:val="00285601"/>
    <w:rsid w:val="00321949"/>
    <w:rsid w:val="00322A8E"/>
    <w:rsid w:val="00385820"/>
    <w:rsid w:val="003C435C"/>
    <w:rsid w:val="003E4C7A"/>
    <w:rsid w:val="00400A7B"/>
    <w:rsid w:val="004C50B3"/>
    <w:rsid w:val="004D7301"/>
    <w:rsid w:val="004F45E4"/>
    <w:rsid w:val="00537D36"/>
    <w:rsid w:val="00547EE7"/>
    <w:rsid w:val="005E0C2D"/>
    <w:rsid w:val="00631D3A"/>
    <w:rsid w:val="006369E9"/>
    <w:rsid w:val="0067042E"/>
    <w:rsid w:val="006A4B1A"/>
    <w:rsid w:val="007833E2"/>
    <w:rsid w:val="00796337"/>
    <w:rsid w:val="008627DB"/>
    <w:rsid w:val="00AA55FC"/>
    <w:rsid w:val="00AB09A8"/>
    <w:rsid w:val="00C913BB"/>
    <w:rsid w:val="00D20517"/>
    <w:rsid w:val="00FB2682"/>
    <w:rsid w:val="00FC3791"/>
    <w:rsid w:val="00FD17C3"/>
    <w:rsid w:val="00FF62A4"/>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EA3A"/>
  <w15:chartTrackingRefBased/>
  <w15:docId w15:val="{D986376E-83C9-49F8-B5D3-1351916F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7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D'Eletto</dc:creator>
  <cp:keywords/>
  <dc:description/>
  <cp:lastModifiedBy>Erin D'Eletto</cp:lastModifiedBy>
  <cp:revision>4</cp:revision>
  <cp:lastPrinted>2023-07-12T18:11:00Z</cp:lastPrinted>
  <dcterms:created xsi:type="dcterms:W3CDTF">2023-07-18T14:24:00Z</dcterms:created>
  <dcterms:modified xsi:type="dcterms:W3CDTF">2023-07-18T14:27:00Z</dcterms:modified>
</cp:coreProperties>
</file>