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BDD8" w14:textId="77777777" w:rsidR="005E426E" w:rsidRDefault="00BB72EC" w:rsidP="00CA7E2B">
      <w:pPr>
        <w:tabs>
          <w:tab w:val="left" w:pos="4320"/>
        </w:tabs>
        <w:ind w:left="4320"/>
        <w:rPr>
          <w:b/>
          <w:bCs/>
          <w:color w:val="FF0000"/>
        </w:rPr>
      </w:pPr>
      <w:r>
        <w:rPr>
          <w:b/>
          <w:bCs/>
          <w:color w:val="FF0000"/>
        </w:rPr>
        <w:t xml:space="preserve">      </w:t>
      </w:r>
      <w:r w:rsidR="0014251E">
        <w:rPr>
          <w:b/>
          <w:bCs/>
          <w:color w:val="FF0000"/>
        </w:rPr>
        <w:t xml:space="preserve"> CATEGORY - </w:t>
      </w:r>
      <w:r w:rsidR="000D1F55">
        <w:rPr>
          <w:b/>
          <w:bCs/>
          <w:color w:val="FF0000"/>
        </w:rPr>
        <w:t>2</w:t>
      </w:r>
    </w:p>
    <w:p w14:paraId="5EF716BB" w14:textId="77777777" w:rsidR="005E426E" w:rsidRDefault="005E426E" w:rsidP="005E426E">
      <w:pPr>
        <w:jc w:val="center"/>
      </w:pPr>
      <w:r>
        <w:rPr>
          <w:sz w:val="20"/>
          <w:szCs w:val="20"/>
        </w:rPr>
        <w:t xml:space="preserve">JOINT FORCES TITLE 32 AGR VACANCY ANNOUNCEMENT </w:t>
      </w:r>
    </w:p>
    <w:p w14:paraId="482FE929" w14:textId="77777777" w:rsidR="005E426E" w:rsidRDefault="005E426E" w:rsidP="005E426E">
      <w:pPr>
        <w:jc w:val="center"/>
      </w:pPr>
      <w:r>
        <w:rPr>
          <w:sz w:val="20"/>
          <w:szCs w:val="20"/>
        </w:rPr>
        <w:t>DIVISION OF MILITARY &amp; NAVAL AFFAIRS</w:t>
      </w:r>
    </w:p>
    <w:p w14:paraId="7110B2F1" w14:textId="77777777" w:rsidR="005E426E" w:rsidRDefault="005E426E" w:rsidP="005E426E">
      <w:pPr>
        <w:jc w:val="center"/>
      </w:pPr>
      <w:r>
        <w:rPr>
          <w:sz w:val="20"/>
          <w:szCs w:val="20"/>
        </w:rPr>
        <w:t>ATTN: MNHF-AGR</w:t>
      </w:r>
    </w:p>
    <w:p w14:paraId="28ADBAB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2BE0DF5D"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CE5C74D" w14:textId="189EBE11" w:rsidR="005E426E" w:rsidRDefault="005E426E" w:rsidP="005E426E">
      <w:pPr>
        <w:jc w:val="center"/>
      </w:pPr>
      <w:r>
        <w:rPr>
          <w:sz w:val="20"/>
          <w:szCs w:val="20"/>
        </w:rPr>
        <w:t>Army: (518) 786-</w:t>
      </w:r>
      <w:r w:rsidR="00504A0A">
        <w:rPr>
          <w:sz w:val="20"/>
          <w:szCs w:val="20"/>
        </w:rPr>
        <w:t>4</w:t>
      </w:r>
      <w:r w:rsidR="00015916">
        <w:rPr>
          <w:sz w:val="20"/>
          <w:szCs w:val="20"/>
        </w:rPr>
        <w:t>722</w:t>
      </w:r>
      <w:r w:rsidR="00504A0A">
        <w:rPr>
          <w:sz w:val="20"/>
          <w:szCs w:val="20"/>
        </w:rPr>
        <w:t xml:space="preserve"> / </w:t>
      </w:r>
      <w:r w:rsidR="00BB19E9">
        <w:rPr>
          <w:sz w:val="20"/>
          <w:szCs w:val="20"/>
        </w:rPr>
        <w:t>DSN: 489-4</w:t>
      </w:r>
      <w:r w:rsidR="00015916">
        <w:rPr>
          <w:sz w:val="20"/>
          <w:szCs w:val="20"/>
        </w:rPr>
        <w:t>722</w:t>
      </w:r>
      <w:r>
        <w:rPr>
          <w:sz w:val="20"/>
          <w:szCs w:val="20"/>
        </w:rPr>
        <w:t xml:space="preserve"> </w:t>
      </w:r>
    </w:p>
    <w:p w14:paraId="461BD0FB"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342CF856" w14:textId="77777777" w:rsidR="00D07A63" w:rsidRDefault="00D07A63" w:rsidP="00772B7F">
      <w:pPr>
        <w:jc w:val="center"/>
      </w:pPr>
    </w:p>
    <w:p w14:paraId="3C3FDC33" w14:textId="749B5391" w:rsidR="005E426E" w:rsidRDefault="005E426E" w:rsidP="00D07A63">
      <w:pPr>
        <w:ind w:right="720" w:firstLine="720"/>
      </w:pPr>
      <w:r>
        <w:rPr>
          <w:b/>
          <w:bCs/>
        </w:rPr>
        <w:t>ANNOUNCEMENT NUMBER</w:t>
      </w:r>
      <w:r w:rsidR="00EA4BC7">
        <w:t xml:space="preserve">: </w:t>
      </w:r>
      <w:r w:rsidR="00A33896">
        <w:t>JB25-01</w:t>
      </w:r>
      <w:r w:rsidR="00C376A3">
        <w:t>7</w:t>
      </w:r>
      <w:r w:rsidR="00C376A3">
        <w:tab/>
      </w:r>
      <w:r w:rsidR="00C376A3">
        <w:tab/>
      </w:r>
      <w:r w:rsidR="00611418">
        <w:rPr>
          <w:b/>
          <w:bCs/>
        </w:rPr>
        <w:tab/>
        <w:t xml:space="preserve">  </w:t>
      </w:r>
      <w:r w:rsidR="000D2509">
        <w:rPr>
          <w:b/>
          <w:bCs/>
        </w:rPr>
        <w:t xml:space="preserve">         </w:t>
      </w:r>
      <w:r w:rsidR="00015916">
        <w:rPr>
          <w:b/>
          <w:bCs/>
        </w:rPr>
        <w:t xml:space="preserve">  </w:t>
      </w:r>
      <w:r>
        <w:rPr>
          <w:b/>
          <w:bCs/>
        </w:rPr>
        <w:t>Minimum Grade</w:t>
      </w:r>
      <w:r>
        <w:t>:</w:t>
      </w:r>
      <w:r w:rsidR="00272E1B">
        <w:t xml:space="preserve">  </w:t>
      </w:r>
      <w:r w:rsidR="00C376A3">
        <w:t>O3</w:t>
      </w:r>
      <w:r w:rsidR="00641131">
        <w:t>/</w:t>
      </w:r>
      <w:r w:rsidR="00C376A3">
        <w:t>CP</w:t>
      </w:r>
      <w:r w:rsidR="00015916">
        <w:t>T</w:t>
      </w:r>
    </w:p>
    <w:p w14:paraId="78EF6C03" w14:textId="7E319F1E" w:rsidR="005E426E" w:rsidRDefault="005E426E" w:rsidP="005E426E">
      <w:pPr>
        <w:ind w:left="720" w:right="720"/>
      </w:pPr>
      <w:r>
        <w:rPr>
          <w:b/>
          <w:bCs/>
        </w:rPr>
        <w:t>OPENING DATE</w:t>
      </w:r>
      <w:r w:rsidR="005276F7">
        <w:t>: </w:t>
      </w:r>
      <w:r w:rsidR="009A6D72">
        <w:t xml:space="preserve"> </w:t>
      </w:r>
      <w:r w:rsidR="00015916">
        <w:t xml:space="preserve"> 8</w:t>
      </w:r>
      <w:r w:rsidR="0066773E">
        <w:t xml:space="preserve"> </w:t>
      </w:r>
      <w:r w:rsidR="00C376A3">
        <w:t xml:space="preserve">November </w:t>
      </w:r>
      <w:r w:rsidR="006F1A84">
        <w:t>202</w:t>
      </w:r>
      <w:r w:rsidR="007F2C90">
        <w:t>4</w:t>
      </w:r>
      <w:r w:rsidR="00611418">
        <w:tab/>
      </w:r>
      <w:r w:rsidR="00611418">
        <w:tab/>
      </w:r>
      <w:r w:rsidR="00611418">
        <w:tab/>
      </w:r>
      <w:r w:rsidR="00C376A3">
        <w:t xml:space="preserve">   </w:t>
      </w:r>
      <w:r w:rsidR="00C376A3">
        <w:tab/>
        <w:t xml:space="preserve"> </w:t>
      </w:r>
      <w:r>
        <w:rPr>
          <w:b/>
          <w:bCs/>
        </w:rPr>
        <w:t>Maximum</w:t>
      </w:r>
      <w:r w:rsidR="0094226C">
        <w:rPr>
          <w:b/>
          <w:bCs/>
        </w:rPr>
        <w:t xml:space="preserve"> </w:t>
      </w:r>
      <w:r>
        <w:rPr>
          <w:b/>
          <w:bCs/>
        </w:rPr>
        <w:t>Grade</w:t>
      </w:r>
      <w:r w:rsidR="00D45FCA">
        <w:t>:</w:t>
      </w:r>
      <w:r w:rsidR="00272E1B">
        <w:t xml:space="preserve"> </w:t>
      </w:r>
      <w:r w:rsidR="00C376A3">
        <w:t>O4</w:t>
      </w:r>
      <w:r w:rsidR="00641131">
        <w:t>/</w:t>
      </w:r>
      <w:r w:rsidR="00C376A3">
        <w:t>MAJ</w:t>
      </w:r>
    </w:p>
    <w:p w14:paraId="140FA6FA" w14:textId="64551054" w:rsidR="005E426E" w:rsidRDefault="005E426E" w:rsidP="005E426E">
      <w:pPr>
        <w:ind w:left="720" w:right="720"/>
      </w:pPr>
      <w:r>
        <w:rPr>
          <w:b/>
          <w:bCs/>
        </w:rPr>
        <w:t>CLOSING DATE</w:t>
      </w:r>
      <w:r w:rsidR="00D07A63">
        <w:t>: </w:t>
      </w:r>
      <w:r w:rsidR="0066773E">
        <w:t xml:space="preserve"> </w:t>
      </w:r>
      <w:r w:rsidR="00015916">
        <w:t xml:space="preserve"> </w:t>
      </w:r>
      <w:r w:rsidR="00C376A3">
        <w:t>8 December</w:t>
      </w:r>
      <w:r w:rsidR="00480A28">
        <w:t xml:space="preserve"> 202</w:t>
      </w:r>
      <w:r w:rsidR="007F2C90">
        <w:t>4</w:t>
      </w:r>
      <w:r w:rsidR="00611418">
        <w:tab/>
      </w:r>
      <w:r w:rsidR="00611418">
        <w:tab/>
      </w:r>
      <w:r w:rsidR="004B6F75">
        <w:tab/>
      </w:r>
      <w:r w:rsidR="00480A28">
        <w:tab/>
      </w:r>
      <w:r w:rsidR="007F2C90">
        <w:t xml:space="preserve"> </w:t>
      </w:r>
      <w:r>
        <w:rPr>
          <w:b/>
          <w:bCs/>
        </w:rPr>
        <w:t>Number of Positions</w:t>
      </w:r>
      <w:r w:rsidR="00B7790A">
        <w:t xml:space="preserve">: </w:t>
      </w:r>
      <w:r w:rsidR="0015601F">
        <w:t>1</w:t>
      </w:r>
    </w:p>
    <w:p w14:paraId="37859046" w14:textId="77777777" w:rsidR="005E426E" w:rsidRDefault="005E426E" w:rsidP="005E426E">
      <w:pPr>
        <w:ind w:left="720" w:right="720"/>
      </w:pPr>
      <w:r>
        <w:t xml:space="preserve">                                                                             </w:t>
      </w:r>
      <w:r>
        <w:tab/>
        <w:t xml:space="preserve">           </w:t>
      </w:r>
    </w:p>
    <w:p w14:paraId="19FCA3E6" w14:textId="32818C51" w:rsidR="00DE719F" w:rsidRDefault="005E426E" w:rsidP="00DE719F">
      <w:pPr>
        <w:ind w:firstLine="720"/>
      </w:pPr>
      <w:r>
        <w:rPr>
          <w:b/>
          <w:bCs/>
        </w:rPr>
        <w:t>POSITION TITLE</w:t>
      </w:r>
      <w:r>
        <w:t xml:space="preserve">: </w:t>
      </w:r>
      <w:r w:rsidR="007F2C90">
        <w:t xml:space="preserve"> </w:t>
      </w:r>
      <w:r w:rsidR="00496388">
        <w:t>J35 Future Operations Planner</w:t>
      </w:r>
    </w:p>
    <w:p w14:paraId="0C287990" w14:textId="17151223" w:rsidR="005E426E" w:rsidRDefault="005E426E" w:rsidP="00DE719F">
      <w:pPr>
        <w:ind w:firstLine="720"/>
      </w:pPr>
      <w:r>
        <w:rPr>
          <w:b/>
          <w:bCs/>
        </w:rPr>
        <w:t>PARA-LIN</w:t>
      </w:r>
      <w:r w:rsidR="002E0D6C">
        <w:t>: </w:t>
      </w:r>
      <w:r w:rsidR="00C37357">
        <w:t>N/A</w:t>
      </w:r>
    </w:p>
    <w:p w14:paraId="07CC35F9" w14:textId="33CC493D" w:rsidR="005E426E" w:rsidRPr="0014251E" w:rsidRDefault="00C07C11" w:rsidP="005E426E">
      <w:pPr>
        <w:ind w:left="720" w:right="720"/>
      </w:pPr>
      <w:r>
        <w:rPr>
          <w:b/>
          <w:bCs/>
        </w:rPr>
        <w:t>MOS</w:t>
      </w:r>
      <w:r w:rsidR="009A2053">
        <w:t>: </w:t>
      </w:r>
      <w:r w:rsidR="00496388">
        <w:t>O</w:t>
      </w:r>
      <w:r w:rsidR="00E41996">
        <w:t>01A</w:t>
      </w:r>
      <w:r w:rsidR="006A4EE6">
        <w:t xml:space="preserve"> </w:t>
      </w:r>
    </w:p>
    <w:p w14:paraId="403F4ED3" w14:textId="77777777" w:rsidR="005E426E" w:rsidRDefault="005E426E" w:rsidP="005E426E">
      <w:pPr>
        <w:ind w:left="720" w:right="720"/>
      </w:pPr>
      <w:r>
        <w:t> </w:t>
      </w:r>
    </w:p>
    <w:p w14:paraId="1A1E7353" w14:textId="5E7DDC65" w:rsidR="00D100CE" w:rsidRDefault="00D100CE" w:rsidP="00992FB6">
      <w:pPr>
        <w:ind w:right="720"/>
        <w:jc w:val="center"/>
        <w:rPr>
          <w:b/>
        </w:rPr>
      </w:pPr>
      <w:r>
        <w:rPr>
          <w:b/>
        </w:rPr>
        <w:t>***</w:t>
      </w:r>
      <w:r w:rsidR="00DE2BBD">
        <w:rPr>
          <w:b/>
        </w:rPr>
        <w:t>*</w:t>
      </w:r>
      <w:r w:rsidR="00992FB6" w:rsidRPr="00992FB6">
        <w:rPr>
          <w:b/>
        </w:rPr>
        <w:t xml:space="preserve"> </w:t>
      </w:r>
      <w:r w:rsidR="00992FB6">
        <w:rPr>
          <w:b/>
        </w:rPr>
        <w:t>ONE TIME OCCASIONAL TOUR</w:t>
      </w:r>
      <w:r>
        <w:rPr>
          <w:b/>
        </w:rPr>
        <w:t xml:space="preserve"> (OTOT)****</w:t>
      </w:r>
      <w:r w:rsidR="00992FB6">
        <w:rPr>
          <w:b/>
        </w:rPr>
        <w:t xml:space="preserve"> </w:t>
      </w:r>
    </w:p>
    <w:p w14:paraId="34F8D074" w14:textId="3F2276A3" w:rsidR="00AE57B8" w:rsidRDefault="00AE57B8" w:rsidP="00D100CE">
      <w:pPr>
        <w:ind w:right="720"/>
        <w:jc w:val="center"/>
        <w:rPr>
          <w:b/>
        </w:rPr>
      </w:pPr>
      <w:r>
        <w:rPr>
          <w:b/>
        </w:rPr>
        <w:t>OTOT TOURS OF SERVICE ARE SUBJECT TO CHANGE AT ANYTIME DUE TO UNIT MOBILIZATION STATUS, FUNDING OR OTHER UNFORSEEN CIRCUMSTANCES.</w:t>
      </w:r>
    </w:p>
    <w:p w14:paraId="6388035B" w14:textId="77777777" w:rsidR="006A4EE6" w:rsidRDefault="006A4EE6" w:rsidP="00261376">
      <w:pPr>
        <w:ind w:right="720"/>
        <w:rPr>
          <w:b/>
          <w:bCs/>
        </w:rPr>
      </w:pPr>
    </w:p>
    <w:p w14:paraId="3D9AA709" w14:textId="4B14442B" w:rsidR="005E426E" w:rsidRDefault="005E426E" w:rsidP="005E426E">
      <w:pPr>
        <w:ind w:left="720" w:right="720"/>
      </w:pPr>
      <w:r>
        <w:rPr>
          <w:b/>
          <w:bCs/>
        </w:rPr>
        <w:t>SALARY</w:t>
      </w:r>
      <w:r>
        <w:t>:   Full Military Pay and Allowances, depending on rank and longevity of Soldier.</w:t>
      </w:r>
    </w:p>
    <w:p w14:paraId="7106CB86" w14:textId="77777777" w:rsidR="005E426E" w:rsidRDefault="005E426E" w:rsidP="005E426E">
      <w:pPr>
        <w:ind w:left="720" w:right="720"/>
      </w:pPr>
      <w:r>
        <w:t> </w:t>
      </w:r>
    </w:p>
    <w:p w14:paraId="2CBAC9EB" w14:textId="6423B17A" w:rsidR="00641131" w:rsidRDefault="005E426E" w:rsidP="005E426E">
      <w:pPr>
        <w:ind w:left="720" w:right="720"/>
      </w:pPr>
      <w:r>
        <w:rPr>
          <w:b/>
          <w:bCs/>
        </w:rPr>
        <w:t>UNIT &amp; LOCATION</w:t>
      </w:r>
      <w:r w:rsidR="00C26B1F">
        <w:t xml:space="preserve">: </w:t>
      </w:r>
      <w:r w:rsidR="00261376">
        <w:t>(</w:t>
      </w:r>
      <w:r w:rsidR="00261376" w:rsidRPr="00261376">
        <w:t>W</w:t>
      </w:r>
      <w:r w:rsidR="00E41996">
        <w:t>8BNAA</w:t>
      </w:r>
      <w:r w:rsidR="00261376">
        <w:t xml:space="preserve">) </w:t>
      </w:r>
      <w:r w:rsidR="00A22916">
        <w:t xml:space="preserve">JFHQ-NY, </w:t>
      </w:r>
      <w:r w:rsidR="00217A16">
        <w:t>J35 330 Old Niskayuna Rd, Latham, NY 12</w:t>
      </w:r>
      <w:r w:rsidR="001E0B2C">
        <w:t>110</w:t>
      </w:r>
    </w:p>
    <w:p w14:paraId="14E10820" w14:textId="77777777" w:rsidR="005E426E" w:rsidRPr="00AC54F9" w:rsidRDefault="005E426E" w:rsidP="005E426E">
      <w:pPr>
        <w:ind w:left="720" w:right="720"/>
      </w:pPr>
      <w:r w:rsidRPr="00AC54F9">
        <w:t> </w:t>
      </w:r>
    </w:p>
    <w:p w14:paraId="18017F9B" w14:textId="624D4536" w:rsidR="005E426E" w:rsidRDefault="005E426E" w:rsidP="005E426E">
      <w:pPr>
        <w:ind w:left="720" w:right="720"/>
      </w:pPr>
      <w:r>
        <w:rPr>
          <w:b/>
          <w:bCs/>
        </w:rPr>
        <w:t>SELECTING OFFICIAL</w:t>
      </w:r>
      <w:r>
        <w:t>:   Selection Board</w:t>
      </w:r>
    </w:p>
    <w:p w14:paraId="0C8917D5" w14:textId="77777777" w:rsidR="00B94926" w:rsidRDefault="00B94926" w:rsidP="005E426E">
      <w:pPr>
        <w:ind w:left="720" w:right="720"/>
      </w:pPr>
    </w:p>
    <w:p w14:paraId="0263F48A" w14:textId="77777777" w:rsidR="005E426E" w:rsidRDefault="005E426E" w:rsidP="00857E2B">
      <w:pPr>
        <w:ind w:left="720" w:right="720"/>
      </w:pPr>
      <w:r>
        <w:rPr>
          <w:b/>
          <w:bCs/>
        </w:rPr>
        <w:t>CATEGORY OF CONSIDERATION</w:t>
      </w:r>
      <w:r>
        <w:t xml:space="preserve">:   </w:t>
      </w:r>
      <w:r>
        <w:rPr>
          <w:b/>
          <w:bCs/>
          <w:color w:val="FF0000"/>
        </w:rPr>
        <w:t xml:space="preserve">CATEGORY </w:t>
      </w:r>
      <w:r w:rsidR="00857E2B">
        <w:rPr>
          <w:b/>
          <w:bCs/>
          <w:color w:val="FF0000"/>
        </w:rPr>
        <w:t>–</w:t>
      </w:r>
      <w:r w:rsidR="0014251E">
        <w:rPr>
          <w:b/>
          <w:bCs/>
          <w:color w:val="FF0000"/>
        </w:rPr>
        <w:t xml:space="preserve"> </w:t>
      </w:r>
      <w:r w:rsidR="000D1F55">
        <w:rPr>
          <w:b/>
          <w:bCs/>
          <w:color w:val="FF0000"/>
        </w:rPr>
        <w:t>2</w:t>
      </w:r>
    </w:p>
    <w:p w14:paraId="4FA90169" w14:textId="77777777" w:rsidR="005E426E" w:rsidRDefault="005E426E" w:rsidP="005E426E">
      <w:pPr>
        <w:ind w:left="720" w:right="720"/>
      </w:pPr>
      <w:r>
        <w:t> </w:t>
      </w:r>
    </w:p>
    <w:p w14:paraId="21A80A97" w14:textId="77777777" w:rsidR="005E426E" w:rsidRDefault="005E426E" w:rsidP="005E426E">
      <w:pPr>
        <w:ind w:left="720" w:right="720"/>
      </w:pPr>
      <w:r>
        <w:rPr>
          <w:b/>
          <w:bCs/>
        </w:rPr>
        <w:t>DEFINITION OF CATEGORIES OF CONSIDERATION</w:t>
      </w:r>
      <w:r>
        <w:t>:</w:t>
      </w:r>
    </w:p>
    <w:p w14:paraId="46AB0D7C"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2B312497"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175586D4" w14:textId="77777777" w:rsidR="005E426E" w:rsidRDefault="005E426E" w:rsidP="005E426E">
      <w:pPr>
        <w:ind w:left="720" w:right="720"/>
      </w:pPr>
      <w:r>
        <w:t> </w:t>
      </w:r>
    </w:p>
    <w:p w14:paraId="472241EA" w14:textId="77777777" w:rsidR="005E426E" w:rsidRPr="00596A4E" w:rsidRDefault="00387ED6" w:rsidP="005E426E">
      <w:pPr>
        <w:ind w:left="720" w:right="720"/>
        <w:rPr>
          <w:sz w:val="28"/>
          <w:u w:val="single"/>
        </w:rPr>
      </w:pPr>
      <w:r>
        <w:rPr>
          <w:b/>
          <w:bCs/>
        </w:rPr>
        <w:t xml:space="preserve">Required Security Clearance: </w:t>
      </w:r>
      <w:r w:rsidR="00E4566F">
        <w:rPr>
          <w:b/>
          <w:color w:val="0000FF"/>
        </w:rPr>
        <w:t>SECRET</w:t>
      </w:r>
    </w:p>
    <w:p w14:paraId="0847921E" w14:textId="77777777" w:rsidR="005E426E" w:rsidRDefault="005E426E" w:rsidP="005E426E">
      <w:pPr>
        <w:ind w:left="720" w:right="720"/>
      </w:pPr>
      <w:r>
        <w:t> </w:t>
      </w:r>
    </w:p>
    <w:p w14:paraId="54E969CF" w14:textId="4F8C92F0" w:rsidR="00971926" w:rsidRPr="00971926" w:rsidRDefault="00A22916" w:rsidP="00971926">
      <w:pPr>
        <w:ind w:left="720" w:right="720"/>
      </w:pPr>
      <w:r>
        <w:rPr>
          <w:b/>
          <w:bCs/>
          <w:u w:val="single"/>
        </w:rPr>
        <w:t xml:space="preserve">POSITION DESCRIPTION: </w:t>
      </w:r>
      <w:r w:rsidR="00971926" w:rsidRPr="00971926">
        <w:t>Future Operations (J35) Officer in the New York Military Forces (NYMF) State Headquarters. Maintains thorough understanding of the Joint Planning Process (JPP) and the Army's Military Decision Making Process (MDMP) to plan and synchronize Civil Support Operations (CSO) within the deliberate and crisis action planning environments. Organizes the Future Operations Cell and the Operations Synchronization (OPSYNCH) meeting to facilitate the production of Execution Orders (EXORDS) and associated modifications (MODs). Develops, implements and evaluates staff estimates and supporting products such as the Synchronization Matrix (SYNCHMAT) and Execution Checklist (EXCHECK) for the execution of NGCS operations, exercises, and other NYNG events as required. Conducts routine staff coordination with JFHQ-NY, National Guard Bureau, and State Agencies. Compiles all Operational Data to facilitate historical reporting requirements and reimbursement</w:t>
      </w:r>
      <w:r w:rsidR="00971926">
        <w:t>.</w:t>
      </w:r>
    </w:p>
    <w:p w14:paraId="1F716EED" w14:textId="198D16C6" w:rsidR="00A22916" w:rsidRPr="00A22916" w:rsidRDefault="00A22916" w:rsidP="005E426E">
      <w:pPr>
        <w:ind w:left="720" w:right="720"/>
      </w:pPr>
    </w:p>
    <w:p w14:paraId="2906F92C" w14:textId="77777777" w:rsidR="00A22916" w:rsidRDefault="00A22916" w:rsidP="005E426E">
      <w:pPr>
        <w:ind w:left="720" w:right="720"/>
      </w:pPr>
    </w:p>
    <w:p w14:paraId="30F850F6" w14:textId="77777777" w:rsidR="00D100CE" w:rsidRDefault="00596A4E" w:rsidP="003958E0">
      <w:pPr>
        <w:tabs>
          <w:tab w:val="left" w:pos="-1440"/>
          <w:tab w:val="left" w:pos="-720"/>
          <w:tab w:val="left" w:pos="270"/>
          <w:tab w:val="left" w:pos="630"/>
          <w:tab w:val="left" w:pos="1080"/>
          <w:tab w:val="left" w:pos="2016"/>
          <w:tab w:val="left" w:pos="2880"/>
        </w:tabs>
        <w:suppressAutoHyphens/>
        <w:ind w:left="720" w:right="630"/>
      </w:pPr>
      <w:r w:rsidRPr="00D100CE">
        <w:rPr>
          <w:b/>
          <w:bCs/>
          <w:u w:val="single"/>
        </w:rPr>
        <w:t>APPOINTMENT FACTORS</w:t>
      </w:r>
      <w:r>
        <w:t xml:space="preserve">:  </w:t>
      </w:r>
    </w:p>
    <w:p w14:paraId="3CBD2FC9" w14:textId="005E9A84" w:rsidR="00596A4E" w:rsidRDefault="00AE57B8" w:rsidP="003958E0">
      <w:pPr>
        <w:tabs>
          <w:tab w:val="left" w:pos="-1440"/>
          <w:tab w:val="left" w:pos="-720"/>
          <w:tab w:val="left" w:pos="270"/>
          <w:tab w:val="left" w:pos="630"/>
          <w:tab w:val="left" w:pos="1080"/>
          <w:tab w:val="left" w:pos="2016"/>
          <w:tab w:val="left" w:pos="2880"/>
        </w:tabs>
        <w:suppressAutoHyphens/>
        <w:ind w:left="720" w:right="630"/>
      </w:pPr>
      <w:r>
        <w:t xml:space="preserve">- </w:t>
      </w:r>
      <w:r w:rsidR="00596A4E">
        <w:t>Applicants must m</w:t>
      </w:r>
      <w:r w:rsidR="00596A4E" w:rsidRPr="00B30CA5">
        <w:t xml:space="preserve">eet selection criteria </w:t>
      </w:r>
      <w:r w:rsidR="00596A4E">
        <w:t xml:space="preserve">referenced </w:t>
      </w:r>
      <w:r w:rsidR="00596A4E" w:rsidRPr="00B30CA5">
        <w:t>in N</w:t>
      </w:r>
      <w:r w:rsidR="008D388E">
        <w:t>GR</w:t>
      </w:r>
      <w:r w:rsidR="00596A4E" w:rsidRPr="00B30CA5">
        <w:t xml:space="preserve"> 600-5</w:t>
      </w:r>
      <w:r w:rsidR="00124B63">
        <w:t xml:space="preserve"> </w:t>
      </w:r>
      <w:r w:rsidR="00596A4E" w:rsidRPr="00B30CA5">
        <w:t>and AR 135-18 as applicable.</w:t>
      </w:r>
      <w:r w:rsidR="00596A4E">
        <w:t xml:space="preserve"> All applicants must be able to obtain a Secret security clearance within the first 12 months of hiring date.</w:t>
      </w:r>
      <w:r w:rsidR="00596A4E" w:rsidRPr="00EE152C">
        <w:t xml:space="preserve"> </w:t>
      </w:r>
    </w:p>
    <w:p w14:paraId="219AA5D1" w14:textId="670A6F59" w:rsidR="00B41AB4" w:rsidRPr="00B41AB4" w:rsidRDefault="00AE57B8" w:rsidP="00B41AB4">
      <w:pPr>
        <w:tabs>
          <w:tab w:val="left" w:pos="-1440"/>
          <w:tab w:val="left" w:pos="-720"/>
          <w:tab w:val="left" w:pos="270"/>
          <w:tab w:val="left" w:pos="630"/>
          <w:tab w:val="left" w:pos="1080"/>
          <w:tab w:val="left" w:pos="2016"/>
          <w:tab w:val="left" w:pos="2880"/>
        </w:tabs>
        <w:suppressAutoHyphens/>
        <w:ind w:left="720" w:right="630"/>
        <w:rPr>
          <w:b/>
        </w:rPr>
      </w:pPr>
      <w:r>
        <w:lastRenderedPageBreak/>
        <w:t xml:space="preserve">- </w:t>
      </w:r>
      <w:r w:rsidR="00D100CE">
        <w:t xml:space="preserve">Per NGR 600-5 para 3-6, f. (6) </w:t>
      </w:r>
      <w:r w:rsidR="008D388E">
        <w:t>all applicants</w:t>
      </w:r>
      <w:r w:rsidR="00D100CE">
        <w:t xml:space="preserve"> must not reach 18 years of Active Service as a result of OTOT</w:t>
      </w:r>
      <w:r w:rsidR="008D388E">
        <w:t xml:space="preserve"> tour.</w:t>
      </w:r>
    </w:p>
    <w:p w14:paraId="76E950E1" w14:textId="77777777" w:rsidR="00DE3C9C" w:rsidRDefault="00DE3C9C" w:rsidP="00337297">
      <w:pPr>
        <w:ind w:right="720" w:firstLine="630"/>
      </w:pPr>
    </w:p>
    <w:p w14:paraId="4966569E" w14:textId="5221D4B0" w:rsidR="005E426E" w:rsidRDefault="005E426E" w:rsidP="00337297">
      <w:pPr>
        <w:ind w:right="720" w:firstLine="630"/>
      </w:pPr>
      <w:r>
        <w:rPr>
          <w:b/>
          <w:u w:val="single"/>
        </w:rPr>
        <w:t>APPLICATION INSTRUCTIONS</w:t>
      </w:r>
      <w:r>
        <w:rPr>
          <w:b/>
        </w:rPr>
        <w:t>:</w:t>
      </w:r>
    </w:p>
    <w:p w14:paraId="7615C768" w14:textId="77777777" w:rsidR="005E426E" w:rsidRDefault="005E426E" w:rsidP="005E426E">
      <w:pPr>
        <w:ind w:left="720" w:right="720"/>
        <w:rPr>
          <w:b/>
        </w:rPr>
      </w:pPr>
    </w:p>
    <w:p w14:paraId="3C8FE315" w14:textId="2FEC7DF8" w:rsidR="005E426E" w:rsidRPr="00B661D1" w:rsidRDefault="005E426E" w:rsidP="00AA151D">
      <w:pPr>
        <w:ind w:left="720" w:right="630"/>
      </w:pPr>
      <w:r w:rsidRPr="00B661D1">
        <w:t>Deployed (OCONUS) Soldier</w:t>
      </w:r>
      <w:r>
        <w:t>s are only required to submit a completed</w:t>
      </w:r>
      <w:r w:rsidRPr="00B661D1">
        <w:t xml:space="preserve"> NGB form 34-1,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ed without required</w:t>
      </w:r>
      <w:r>
        <w:t>, completed forms</w:t>
      </w:r>
      <w:r w:rsidRPr="00B661D1">
        <w:t xml:space="preserve"> 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770771AB" w14:textId="77777777" w:rsidR="005E426E" w:rsidRPr="00B661D1" w:rsidRDefault="005E426E" w:rsidP="005E426E">
      <w:pPr>
        <w:ind w:left="720" w:right="630"/>
      </w:pPr>
    </w:p>
    <w:p w14:paraId="73A0B38A"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7714B03D" w14:textId="77777777" w:rsidR="005E426E" w:rsidRDefault="005E426E" w:rsidP="00734588">
      <w:pPr>
        <w:ind w:left="720" w:right="630"/>
      </w:pPr>
      <w:r w:rsidRPr="00B661D1">
        <w:t>MNHF-AGR</w:t>
      </w:r>
      <w:r>
        <w:t xml:space="preserve"> </w:t>
      </w:r>
      <w:r w:rsidRPr="000D0933">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0D0933">
        <w:rPr>
          <w:b/>
          <w:bCs/>
          <w:u w:val="single"/>
        </w:rPr>
        <w:t>NO EXCEPTIONS</w:t>
      </w:r>
      <w:r w:rsidRPr="000D0933">
        <w:rPr>
          <w:b/>
          <w:bCs/>
        </w:rPr>
        <w:t xml:space="preserve"> </w:t>
      </w:r>
      <w:r w:rsidRPr="00B661D1">
        <w:t>to this policy.</w:t>
      </w:r>
    </w:p>
    <w:p w14:paraId="6FB9FEC8" w14:textId="77777777" w:rsidR="00396A8F" w:rsidRDefault="00396A8F" w:rsidP="00734588">
      <w:pPr>
        <w:ind w:left="720" w:right="630"/>
      </w:pPr>
    </w:p>
    <w:p w14:paraId="4D702AC7"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6325F253" w14:textId="77777777" w:rsidR="003B09F8" w:rsidRDefault="003B09F8" w:rsidP="00396A8F">
      <w:pPr>
        <w:ind w:left="720" w:right="630"/>
      </w:pPr>
    </w:p>
    <w:p w14:paraId="41CE58C8" w14:textId="77777777" w:rsidR="003B09F8" w:rsidRDefault="003B09F8" w:rsidP="00396A8F">
      <w:pPr>
        <w:ind w:left="720" w:right="630"/>
      </w:pPr>
    </w:p>
    <w:p w14:paraId="2430C973" w14:textId="77777777" w:rsidR="00B2113A" w:rsidRPr="00762EB4" w:rsidRDefault="00B2113A" w:rsidP="00B2113A">
      <w:pPr>
        <w:jc w:val="center"/>
        <w:rPr>
          <w:rStyle w:val="Hyperlink"/>
          <w:sz w:val="28"/>
        </w:rPr>
      </w:pPr>
      <w:r w:rsidRPr="00762EB4">
        <w:rPr>
          <w:b/>
          <w:sz w:val="28"/>
        </w:rPr>
        <w:t>Email application to</w:t>
      </w:r>
      <w:r>
        <w:rPr>
          <w:b/>
          <w:sz w:val="28"/>
        </w:rPr>
        <w:t xml:space="preserve"> </w:t>
      </w:r>
      <w:hyperlink r:id="rId9" w:history="1">
        <w:r w:rsidRPr="002B6591">
          <w:rPr>
            <w:rStyle w:val="Hyperlink"/>
            <w:sz w:val="28"/>
          </w:rPr>
          <w:t>ng.ny.nyarng.mbx.army-agr-apps-emo@army.mil</w:t>
        </w:r>
      </w:hyperlink>
    </w:p>
    <w:p w14:paraId="7EACFD9E"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4D8A831E" w14:textId="77777777" w:rsidR="00B648EE" w:rsidRPr="009026A1" w:rsidRDefault="00B648EE" w:rsidP="00B648EE">
      <w:pPr>
        <w:jc w:val="center"/>
      </w:pPr>
      <w:r>
        <w:rPr>
          <w:b/>
        </w:rPr>
        <w:t xml:space="preserve">Send as </w:t>
      </w:r>
      <w:r w:rsidRPr="00A02972">
        <w:rPr>
          <w:b/>
          <w:u w:val="single"/>
        </w:rPr>
        <w:t>ONE</w:t>
      </w:r>
      <w:r>
        <w:rPr>
          <w:b/>
        </w:rPr>
        <w:t xml:space="preserve"> PDF File</w:t>
      </w:r>
    </w:p>
    <w:p w14:paraId="55D50551" w14:textId="77777777" w:rsidR="003B09F8" w:rsidRPr="00852C07" w:rsidRDefault="003B09F8" w:rsidP="00396A8F">
      <w:pPr>
        <w:ind w:left="720" w:right="630"/>
      </w:pPr>
    </w:p>
    <w:p w14:paraId="6839D216" w14:textId="77777777" w:rsidR="00734588" w:rsidRDefault="00734588" w:rsidP="00734588">
      <w:pPr>
        <w:ind w:left="720" w:right="630"/>
        <w:rPr>
          <w:b/>
        </w:rPr>
      </w:pPr>
    </w:p>
    <w:p w14:paraId="0D3D71C8" w14:textId="77777777" w:rsidR="00596A4E" w:rsidRDefault="00596A4E" w:rsidP="00596A4E">
      <w:pPr>
        <w:ind w:right="720" w:firstLine="720"/>
        <w:rPr>
          <w:b/>
        </w:rPr>
      </w:pPr>
      <w:bookmarkStart w:id="0" w:name="OLE_LINK3"/>
      <w:bookmarkStart w:id="1" w:name="OLE_LINK4"/>
      <w:r>
        <w:rPr>
          <w:b/>
          <w:u w:val="single"/>
        </w:rPr>
        <w:t>REQUIRED DOCUMENTS</w:t>
      </w:r>
      <w:r>
        <w:rPr>
          <w:b/>
        </w:rPr>
        <w:t>:</w:t>
      </w:r>
    </w:p>
    <w:p w14:paraId="0942CCB1" w14:textId="77777777" w:rsidR="00596A4E" w:rsidRDefault="00596A4E" w:rsidP="00596A4E">
      <w:pPr>
        <w:ind w:left="720" w:right="720"/>
        <w:rPr>
          <w:b/>
        </w:rPr>
      </w:pPr>
    </w:p>
    <w:p w14:paraId="696C0718" w14:textId="778C062A" w:rsidR="00D733F6" w:rsidRPr="00D733F6" w:rsidRDefault="00A02972" w:rsidP="00B41AB4">
      <w:pPr>
        <w:ind w:left="720" w:right="630"/>
      </w:pPr>
      <w:r>
        <w:t xml:space="preserve">-  </w:t>
      </w:r>
      <w:r w:rsidR="00596A4E" w:rsidRPr="007731B2">
        <w:rPr>
          <w:b/>
        </w:rPr>
        <w:t>NGB Form 34-1</w:t>
      </w:r>
      <w:r w:rsidR="00211FEE">
        <w:t xml:space="preserve"> </w:t>
      </w:r>
      <w:r w:rsidR="00E24454">
        <w:t>(signed)</w:t>
      </w:r>
    </w:p>
    <w:p w14:paraId="30F12E30" w14:textId="5A8CE54B" w:rsidR="0014251E" w:rsidRDefault="00596A4E" w:rsidP="00596A4E">
      <w:pPr>
        <w:ind w:left="720" w:right="630"/>
        <w:rPr>
          <w:b/>
        </w:rPr>
      </w:pPr>
      <w:r w:rsidRPr="00B661D1">
        <w:t xml:space="preserve">-  </w:t>
      </w:r>
      <w:r>
        <w:rPr>
          <w:b/>
        </w:rPr>
        <w:t>DA Form 705</w:t>
      </w:r>
      <w:r>
        <w:t xml:space="preserve"> </w:t>
      </w:r>
      <w:r w:rsidR="0014251E">
        <w:t>– Most recent passing A</w:t>
      </w:r>
      <w:r w:rsidR="00163386">
        <w:t>CFT</w:t>
      </w:r>
    </w:p>
    <w:p w14:paraId="2F85B4C4" w14:textId="0EBD4A4C" w:rsidR="00596A4E" w:rsidRPr="0014251E" w:rsidRDefault="0014251E" w:rsidP="00596A4E">
      <w:pPr>
        <w:ind w:left="720" w:right="630"/>
      </w:pPr>
      <w:r>
        <w:rPr>
          <w:b/>
        </w:rPr>
        <w:t xml:space="preserve">-  </w:t>
      </w:r>
      <w:r w:rsidR="00596A4E">
        <w:rPr>
          <w:b/>
        </w:rPr>
        <w:t>DA 5500</w:t>
      </w:r>
      <w:r>
        <w:rPr>
          <w:b/>
        </w:rPr>
        <w:t>/5501</w:t>
      </w:r>
      <w:r w:rsidR="00163386">
        <w:rPr>
          <w:b/>
        </w:rPr>
        <w:t xml:space="preserve"> or DTMS Screenshots - </w:t>
      </w:r>
      <w:r w:rsidR="000F0570">
        <w:t>Within 6 months of application submission</w:t>
      </w:r>
    </w:p>
    <w:p w14:paraId="37748810" w14:textId="77777777" w:rsidR="00596A4E" w:rsidRPr="00B661D1" w:rsidRDefault="0014251E" w:rsidP="00596A4E">
      <w:pPr>
        <w:ind w:left="720" w:right="630"/>
      </w:pPr>
      <w:r>
        <w:t xml:space="preserve">-  </w:t>
      </w:r>
      <w:r w:rsidR="00596A4E" w:rsidRPr="007731B2">
        <w:rPr>
          <w:b/>
        </w:rPr>
        <w:t>DD-214</w:t>
      </w:r>
      <w:r w:rsidR="00596A4E">
        <w:t xml:space="preserve"> (copy #</w:t>
      </w:r>
      <w:r w:rsidR="00596A4E" w:rsidRPr="00B661D1">
        <w:t>4</w:t>
      </w:r>
      <w:r w:rsidR="00596A4E">
        <w:t>)</w:t>
      </w:r>
      <w:r w:rsidR="00596A4E" w:rsidRPr="00B661D1">
        <w:t xml:space="preserve"> of </w:t>
      </w:r>
      <w:r w:rsidR="00596A4E">
        <w:t>all previous DD Form 214's</w:t>
      </w:r>
      <w:r w:rsidR="00596A4E" w:rsidRPr="00B661D1">
        <w:t xml:space="preserve"> (Not required for on board NYARNG AGR personnel; on board AGR personnel will provide a copy of their RPAS/RPAM). </w:t>
      </w:r>
    </w:p>
    <w:p w14:paraId="0C94A4E2" w14:textId="77777777" w:rsidR="00596A4E" w:rsidRPr="00B661D1" w:rsidRDefault="00596A4E" w:rsidP="00596A4E">
      <w:pPr>
        <w:ind w:left="720" w:right="630"/>
      </w:pPr>
      <w:r w:rsidRPr="00B661D1">
        <w:t xml:space="preserve">-  </w:t>
      </w:r>
      <w:r w:rsidRPr="007731B2">
        <w:rPr>
          <w:b/>
        </w:rPr>
        <w:t>NGB Form 22</w:t>
      </w:r>
      <w:r w:rsidR="00E828F8">
        <w:rPr>
          <w:b/>
        </w:rPr>
        <w:t xml:space="preserve"> </w:t>
      </w:r>
      <w:r w:rsidR="00D314E1">
        <w:t>(as a</w:t>
      </w:r>
      <w:r w:rsidR="00E828F8" w:rsidRPr="00AA151D">
        <w:t>pplicable)</w:t>
      </w:r>
    </w:p>
    <w:p w14:paraId="3D862820" w14:textId="77777777" w:rsidR="0074567D" w:rsidRPr="00B661D1" w:rsidRDefault="0074567D" w:rsidP="0074567D">
      <w:pPr>
        <w:ind w:left="720" w:right="630"/>
      </w:pPr>
      <w:r w:rsidRPr="00B661D1">
        <w:t xml:space="preserve">-  </w:t>
      </w:r>
      <w:r w:rsidR="0014251E">
        <w:rPr>
          <w:b/>
        </w:rPr>
        <w:t>Selection Board Record Brief</w:t>
      </w:r>
      <w:r w:rsidRPr="007731B2">
        <w:rPr>
          <w:b/>
        </w:rPr>
        <w:t xml:space="preserve"> </w:t>
      </w:r>
    </w:p>
    <w:p w14:paraId="5EBE2C0A" w14:textId="1ADF89B3" w:rsidR="0014251E" w:rsidRPr="00B661D1" w:rsidRDefault="0014251E" w:rsidP="0014251E">
      <w:pPr>
        <w:ind w:left="720" w:right="630"/>
      </w:pPr>
      <w:r w:rsidRPr="00B661D1">
        <w:t xml:space="preserve">-  </w:t>
      </w:r>
      <w:r>
        <w:rPr>
          <w:rStyle w:val="b1"/>
        </w:rPr>
        <w:t>OER(s): up to 5</w:t>
      </w:r>
      <w:r w:rsidRPr="00B661D1">
        <w:rPr>
          <w:rStyle w:val="b1"/>
        </w:rPr>
        <w:t>.</w:t>
      </w:r>
      <w:r>
        <w:t xml:space="preserve"> Applicants with no</w:t>
      </w:r>
      <w:r w:rsidRPr="00B661D1">
        <w:rPr>
          <w:rStyle w:val="b1"/>
        </w:rPr>
        <w:t xml:space="preserve"> </w:t>
      </w:r>
      <w:r>
        <w:rPr>
          <w:rStyle w:val="b1"/>
          <w:b w:val="0"/>
        </w:rPr>
        <w:t xml:space="preserve">OERs, </w:t>
      </w:r>
      <w:r w:rsidRPr="00574B88">
        <w:rPr>
          <w:rStyle w:val="b1"/>
          <w:b w:val="0"/>
        </w:rPr>
        <w:t>must</w:t>
      </w:r>
      <w:r w:rsidRPr="00B661D1">
        <w:rPr>
          <w:rStyle w:val="b1"/>
        </w:rPr>
        <w:t xml:space="preserve"> </w:t>
      </w:r>
      <w:r>
        <w:rPr>
          <w:rStyle w:val="b1"/>
          <w:b w:val="0"/>
        </w:rPr>
        <w:t>provide</w:t>
      </w:r>
      <w:r w:rsidRPr="007731B2">
        <w:rPr>
          <w:rStyle w:val="b1"/>
          <w:b w:val="0"/>
        </w:rPr>
        <w:t xml:space="preserve"> a </w:t>
      </w:r>
      <w:r w:rsidR="00FC010A">
        <w:rPr>
          <w:rStyle w:val="b1"/>
          <w:b w:val="0"/>
        </w:rPr>
        <w:t xml:space="preserve">Letter of Recommendation or Memorandum of Good Standing </w:t>
      </w:r>
      <w:r w:rsidRPr="007731B2">
        <w:rPr>
          <w:rStyle w:val="b1"/>
          <w:b w:val="0"/>
        </w:rPr>
        <w:t>from</w:t>
      </w:r>
      <w:r w:rsidRPr="00B661D1">
        <w:t xml:space="preserve"> their </w:t>
      </w:r>
      <w:r>
        <w:t xml:space="preserve">current </w:t>
      </w:r>
      <w:r w:rsidRPr="00B661D1">
        <w:t xml:space="preserve">Unit Commander </w:t>
      </w:r>
    </w:p>
    <w:p w14:paraId="40AC625C" w14:textId="77777777" w:rsidR="005E426E" w:rsidRDefault="005E426E" w:rsidP="005E426E">
      <w:pPr>
        <w:ind w:left="720" w:right="720"/>
      </w:pPr>
    </w:p>
    <w:p w14:paraId="655C88DF" w14:textId="371F0408" w:rsidR="00E621BE" w:rsidRDefault="00E621BE" w:rsidP="005E426E">
      <w:pPr>
        <w:ind w:left="720" w:right="720"/>
      </w:pPr>
      <w:r w:rsidRPr="00E621BE">
        <w:t>Leave accrued in the Reserve Component (ADOS) will not be transferred to you AGR leave balance.  All leave must be used or sold prior to onboarding into the AGR program.</w:t>
      </w:r>
    </w:p>
    <w:p w14:paraId="64A41441" w14:textId="77777777" w:rsidR="00E621BE" w:rsidRDefault="00E621BE" w:rsidP="005E426E">
      <w:pPr>
        <w:ind w:left="720" w:right="720"/>
      </w:pPr>
    </w:p>
    <w:p w14:paraId="30463E63" w14:textId="77777777" w:rsidR="00337297" w:rsidRDefault="005E426E" w:rsidP="00337297">
      <w:pPr>
        <w:ind w:left="720" w:right="630"/>
        <w:rPr>
          <w:sz w:val="22"/>
          <w:szCs w:val="22"/>
        </w:rPr>
      </w:pPr>
      <w:r w:rsidRPr="005B4DBD">
        <w:t xml:space="preserve">Applications will be accepted from individuals who meet the pre-requisites IAW NGR 600-5 and AR 135-18, and as outlined in this announcement. </w:t>
      </w:r>
      <w:r w:rsidRPr="005B4DBD">
        <w:rPr>
          <w:bCs/>
        </w:rPr>
        <w:t>Soldiers who have previously been removed or resigned, in-lieu-of adverse actions, from any Technician, Active Duty or AGR position are not eligible</w:t>
      </w:r>
      <w:r>
        <w:rPr>
          <w:sz w:val="22"/>
          <w:szCs w:val="22"/>
        </w:rPr>
        <w:t xml:space="preserve">. </w:t>
      </w:r>
    </w:p>
    <w:p w14:paraId="11D42313" w14:textId="77777777" w:rsidR="001E16D8" w:rsidRDefault="00337297" w:rsidP="00337297">
      <w:pPr>
        <w:ind w:left="720" w:right="630"/>
        <w:rPr>
          <w:b/>
          <w:bCs/>
          <w:color w:val="0000FF"/>
          <w:sz w:val="22"/>
          <w:szCs w:val="22"/>
        </w:rPr>
      </w:pPr>
      <w:r>
        <w:rPr>
          <w:b/>
          <w:bCs/>
          <w:color w:val="0000FF"/>
          <w:sz w:val="22"/>
          <w:szCs w:val="22"/>
        </w:rPr>
        <w:t xml:space="preserve">   </w:t>
      </w:r>
    </w:p>
    <w:p w14:paraId="125251D8" w14:textId="77777777" w:rsidR="001E16D8" w:rsidRDefault="001E16D8" w:rsidP="001E16D8">
      <w:pPr>
        <w:ind w:left="630" w:right="630" w:firstLine="90"/>
        <w:rPr>
          <w:b/>
          <w:bCs/>
          <w:color w:val="0000FF"/>
          <w:sz w:val="22"/>
          <w:szCs w:val="22"/>
        </w:rPr>
      </w:pPr>
    </w:p>
    <w:p w14:paraId="7B1A78F2"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0"/>
      <w:bookmarkEnd w:id="1"/>
    </w:p>
    <w:sectPr w:rsidR="00773356" w:rsidRPr="00337297" w:rsidSect="001155E6">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05CA" w14:textId="77777777" w:rsidR="006B1E2C" w:rsidRDefault="006B1E2C" w:rsidP="001155E6">
      <w:r>
        <w:separator/>
      </w:r>
    </w:p>
  </w:endnote>
  <w:endnote w:type="continuationSeparator" w:id="0">
    <w:p w14:paraId="0ABB1204" w14:textId="77777777" w:rsidR="006B1E2C" w:rsidRDefault="006B1E2C" w:rsidP="001155E6">
      <w:r>
        <w:continuationSeparator/>
      </w:r>
    </w:p>
  </w:endnote>
  <w:endnote w:type="continuationNotice" w:id="1">
    <w:p w14:paraId="60E549B5" w14:textId="77777777" w:rsidR="006B1E2C" w:rsidRDefault="006B1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027C" w14:textId="0CF9E481" w:rsidR="00B41AB4" w:rsidRPr="001155E6" w:rsidRDefault="001155E6" w:rsidP="00B41AB4">
    <w:pPr>
      <w:ind w:right="720"/>
      <w:jc w:val="center"/>
      <w:rPr>
        <w:b/>
      </w:rPr>
    </w:pPr>
    <w:r>
      <w:t>For official use only:</w:t>
    </w:r>
    <w:r w:rsidRPr="00DA40FB">
      <w:rPr>
        <w:b/>
      </w:rPr>
      <w:t xml:space="preserve"> </w:t>
    </w:r>
    <w:r w:rsidR="00B501D2">
      <w:rPr>
        <w:b/>
      </w:rPr>
      <w:t xml:space="preserve">Control Number </w:t>
    </w:r>
    <w:r w:rsidR="001E0B2C">
      <w:rPr>
        <w:b/>
      </w:rPr>
      <w:t>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6B0A" w14:textId="77777777" w:rsidR="006B1E2C" w:rsidRDefault="006B1E2C" w:rsidP="001155E6">
      <w:r>
        <w:separator/>
      </w:r>
    </w:p>
  </w:footnote>
  <w:footnote w:type="continuationSeparator" w:id="0">
    <w:p w14:paraId="0474A299" w14:textId="77777777" w:rsidR="006B1E2C" w:rsidRDefault="006B1E2C" w:rsidP="001155E6">
      <w:r>
        <w:continuationSeparator/>
      </w:r>
    </w:p>
  </w:footnote>
  <w:footnote w:type="continuationNotice" w:id="1">
    <w:p w14:paraId="3805B7CA" w14:textId="77777777" w:rsidR="006B1E2C" w:rsidRDefault="006B1E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5916"/>
    <w:rsid w:val="000169AC"/>
    <w:rsid w:val="00034B8F"/>
    <w:rsid w:val="000454CD"/>
    <w:rsid w:val="000464DA"/>
    <w:rsid w:val="00053C99"/>
    <w:rsid w:val="00055A6F"/>
    <w:rsid w:val="00057C5E"/>
    <w:rsid w:val="00065504"/>
    <w:rsid w:val="000672C6"/>
    <w:rsid w:val="000723EC"/>
    <w:rsid w:val="0008675D"/>
    <w:rsid w:val="000A7EBC"/>
    <w:rsid w:val="000B2593"/>
    <w:rsid w:val="000C203F"/>
    <w:rsid w:val="000C3265"/>
    <w:rsid w:val="000D0933"/>
    <w:rsid w:val="000D1F55"/>
    <w:rsid w:val="000D2218"/>
    <w:rsid w:val="000D2509"/>
    <w:rsid w:val="000D63A4"/>
    <w:rsid w:val="000E2FD2"/>
    <w:rsid w:val="000E729B"/>
    <w:rsid w:val="000F0570"/>
    <w:rsid w:val="001138C7"/>
    <w:rsid w:val="001155E6"/>
    <w:rsid w:val="00120081"/>
    <w:rsid w:val="00124B63"/>
    <w:rsid w:val="001259A9"/>
    <w:rsid w:val="00135E24"/>
    <w:rsid w:val="0014251E"/>
    <w:rsid w:val="0015601F"/>
    <w:rsid w:val="00156231"/>
    <w:rsid w:val="00156AE1"/>
    <w:rsid w:val="00163386"/>
    <w:rsid w:val="00171ACD"/>
    <w:rsid w:val="001720B1"/>
    <w:rsid w:val="00172495"/>
    <w:rsid w:val="00185698"/>
    <w:rsid w:val="0018591F"/>
    <w:rsid w:val="0019190C"/>
    <w:rsid w:val="00197227"/>
    <w:rsid w:val="001A0D85"/>
    <w:rsid w:val="001B177C"/>
    <w:rsid w:val="001B4EE5"/>
    <w:rsid w:val="001B65DF"/>
    <w:rsid w:val="001B6CE6"/>
    <w:rsid w:val="001C2AAE"/>
    <w:rsid w:val="001D079B"/>
    <w:rsid w:val="001E0B2C"/>
    <w:rsid w:val="001E16D8"/>
    <w:rsid w:val="002003C6"/>
    <w:rsid w:val="002031FE"/>
    <w:rsid w:val="00205ABB"/>
    <w:rsid w:val="00211FEE"/>
    <w:rsid w:val="00217A16"/>
    <w:rsid w:val="002213C2"/>
    <w:rsid w:val="00227490"/>
    <w:rsid w:val="00227606"/>
    <w:rsid w:val="00233ECD"/>
    <w:rsid w:val="00261376"/>
    <w:rsid w:val="0026495F"/>
    <w:rsid w:val="00272E1B"/>
    <w:rsid w:val="00274257"/>
    <w:rsid w:val="00283A6B"/>
    <w:rsid w:val="00286E35"/>
    <w:rsid w:val="0028788B"/>
    <w:rsid w:val="002A04FA"/>
    <w:rsid w:val="002A0A16"/>
    <w:rsid w:val="002A2493"/>
    <w:rsid w:val="002B2A6A"/>
    <w:rsid w:val="002B7B9A"/>
    <w:rsid w:val="002B7CFE"/>
    <w:rsid w:val="002C3332"/>
    <w:rsid w:val="002D465C"/>
    <w:rsid w:val="002E0D6C"/>
    <w:rsid w:val="002E7E7C"/>
    <w:rsid w:val="00301D28"/>
    <w:rsid w:val="003078F8"/>
    <w:rsid w:val="003154C1"/>
    <w:rsid w:val="00322081"/>
    <w:rsid w:val="00322B69"/>
    <w:rsid w:val="0032743C"/>
    <w:rsid w:val="00331E5F"/>
    <w:rsid w:val="00337297"/>
    <w:rsid w:val="003450D3"/>
    <w:rsid w:val="00346EB9"/>
    <w:rsid w:val="00356E36"/>
    <w:rsid w:val="0037592F"/>
    <w:rsid w:val="00377456"/>
    <w:rsid w:val="00387ED6"/>
    <w:rsid w:val="003958E0"/>
    <w:rsid w:val="00396837"/>
    <w:rsid w:val="00396A8F"/>
    <w:rsid w:val="00396BC9"/>
    <w:rsid w:val="003A03BA"/>
    <w:rsid w:val="003A7CE7"/>
    <w:rsid w:val="003B09F8"/>
    <w:rsid w:val="003B3C44"/>
    <w:rsid w:val="003D43CF"/>
    <w:rsid w:val="003D45D3"/>
    <w:rsid w:val="003D6325"/>
    <w:rsid w:val="003F50D0"/>
    <w:rsid w:val="004106CD"/>
    <w:rsid w:val="00415228"/>
    <w:rsid w:val="00416DB5"/>
    <w:rsid w:val="0042127E"/>
    <w:rsid w:val="00422B57"/>
    <w:rsid w:val="00430514"/>
    <w:rsid w:val="0044034A"/>
    <w:rsid w:val="004500DD"/>
    <w:rsid w:val="00451A55"/>
    <w:rsid w:val="00467664"/>
    <w:rsid w:val="00480A28"/>
    <w:rsid w:val="004910FB"/>
    <w:rsid w:val="00495660"/>
    <w:rsid w:val="00496388"/>
    <w:rsid w:val="004A751C"/>
    <w:rsid w:val="004B0366"/>
    <w:rsid w:val="004B3991"/>
    <w:rsid w:val="004B6F75"/>
    <w:rsid w:val="004D3F6D"/>
    <w:rsid w:val="004D4A87"/>
    <w:rsid w:val="004E57C9"/>
    <w:rsid w:val="004F15CF"/>
    <w:rsid w:val="004F244C"/>
    <w:rsid w:val="004F375B"/>
    <w:rsid w:val="004F71BD"/>
    <w:rsid w:val="00501B2D"/>
    <w:rsid w:val="00504A0A"/>
    <w:rsid w:val="005276F7"/>
    <w:rsid w:val="00537FC8"/>
    <w:rsid w:val="005535E6"/>
    <w:rsid w:val="005612BA"/>
    <w:rsid w:val="00570E06"/>
    <w:rsid w:val="00574B88"/>
    <w:rsid w:val="00593120"/>
    <w:rsid w:val="00596A4E"/>
    <w:rsid w:val="005A0CA5"/>
    <w:rsid w:val="005A1D8F"/>
    <w:rsid w:val="005B4DBD"/>
    <w:rsid w:val="005E426E"/>
    <w:rsid w:val="00604ED6"/>
    <w:rsid w:val="006060B6"/>
    <w:rsid w:val="00610C0A"/>
    <w:rsid w:val="00611418"/>
    <w:rsid w:val="006129E4"/>
    <w:rsid w:val="00613BFF"/>
    <w:rsid w:val="0063145E"/>
    <w:rsid w:val="00641131"/>
    <w:rsid w:val="006620DA"/>
    <w:rsid w:val="00663B57"/>
    <w:rsid w:val="006646B1"/>
    <w:rsid w:val="00666427"/>
    <w:rsid w:val="0066773E"/>
    <w:rsid w:val="0067500D"/>
    <w:rsid w:val="0067665E"/>
    <w:rsid w:val="00681FFF"/>
    <w:rsid w:val="00686804"/>
    <w:rsid w:val="0069129C"/>
    <w:rsid w:val="00695422"/>
    <w:rsid w:val="006A14E9"/>
    <w:rsid w:val="006A4EE6"/>
    <w:rsid w:val="006B1E2C"/>
    <w:rsid w:val="006C605A"/>
    <w:rsid w:val="006D609F"/>
    <w:rsid w:val="006E5B59"/>
    <w:rsid w:val="006F1A84"/>
    <w:rsid w:val="007074A3"/>
    <w:rsid w:val="007134CD"/>
    <w:rsid w:val="007161C4"/>
    <w:rsid w:val="00723D88"/>
    <w:rsid w:val="00734588"/>
    <w:rsid w:val="00735E63"/>
    <w:rsid w:val="00743FD7"/>
    <w:rsid w:val="0074567D"/>
    <w:rsid w:val="007613EF"/>
    <w:rsid w:val="00772B7F"/>
    <w:rsid w:val="00773356"/>
    <w:rsid w:val="00776B64"/>
    <w:rsid w:val="007B5874"/>
    <w:rsid w:val="007B7EF9"/>
    <w:rsid w:val="007D5F5A"/>
    <w:rsid w:val="007D7593"/>
    <w:rsid w:val="007E1D96"/>
    <w:rsid w:val="007E23BC"/>
    <w:rsid w:val="007E4707"/>
    <w:rsid w:val="007F1565"/>
    <w:rsid w:val="007F2C90"/>
    <w:rsid w:val="00804F66"/>
    <w:rsid w:val="00805A18"/>
    <w:rsid w:val="008112ED"/>
    <w:rsid w:val="00813108"/>
    <w:rsid w:val="00822082"/>
    <w:rsid w:val="00822A75"/>
    <w:rsid w:val="008406DC"/>
    <w:rsid w:val="00851E50"/>
    <w:rsid w:val="00852C07"/>
    <w:rsid w:val="00857E2B"/>
    <w:rsid w:val="00862182"/>
    <w:rsid w:val="008637AB"/>
    <w:rsid w:val="008678E0"/>
    <w:rsid w:val="00867BD4"/>
    <w:rsid w:val="0088361B"/>
    <w:rsid w:val="00897F77"/>
    <w:rsid w:val="008A6837"/>
    <w:rsid w:val="008B1970"/>
    <w:rsid w:val="008C2193"/>
    <w:rsid w:val="008D388E"/>
    <w:rsid w:val="008D4790"/>
    <w:rsid w:val="008E2CE4"/>
    <w:rsid w:val="008E64A0"/>
    <w:rsid w:val="008F7E84"/>
    <w:rsid w:val="00900274"/>
    <w:rsid w:val="00903A44"/>
    <w:rsid w:val="009200E0"/>
    <w:rsid w:val="00920E35"/>
    <w:rsid w:val="00924C96"/>
    <w:rsid w:val="00930D0D"/>
    <w:rsid w:val="00933E41"/>
    <w:rsid w:val="0094226C"/>
    <w:rsid w:val="009424FC"/>
    <w:rsid w:val="00952945"/>
    <w:rsid w:val="00960609"/>
    <w:rsid w:val="00964078"/>
    <w:rsid w:val="00971926"/>
    <w:rsid w:val="009764EF"/>
    <w:rsid w:val="00982FCD"/>
    <w:rsid w:val="00986EE8"/>
    <w:rsid w:val="00992FB6"/>
    <w:rsid w:val="009A2053"/>
    <w:rsid w:val="009A4BE5"/>
    <w:rsid w:val="009A6D72"/>
    <w:rsid w:val="009A713A"/>
    <w:rsid w:val="009D37CB"/>
    <w:rsid w:val="009E13CB"/>
    <w:rsid w:val="009E52D5"/>
    <w:rsid w:val="009E6D52"/>
    <w:rsid w:val="009E7CF4"/>
    <w:rsid w:val="009F1AFD"/>
    <w:rsid w:val="009F7C39"/>
    <w:rsid w:val="00A02972"/>
    <w:rsid w:val="00A05543"/>
    <w:rsid w:val="00A12FCA"/>
    <w:rsid w:val="00A222FC"/>
    <w:rsid w:val="00A22783"/>
    <w:rsid w:val="00A22916"/>
    <w:rsid w:val="00A33896"/>
    <w:rsid w:val="00A37125"/>
    <w:rsid w:val="00A43C8E"/>
    <w:rsid w:val="00A576F5"/>
    <w:rsid w:val="00A75687"/>
    <w:rsid w:val="00A82A8B"/>
    <w:rsid w:val="00A916DE"/>
    <w:rsid w:val="00A9485B"/>
    <w:rsid w:val="00A96128"/>
    <w:rsid w:val="00AA126E"/>
    <w:rsid w:val="00AA151D"/>
    <w:rsid w:val="00AA18C7"/>
    <w:rsid w:val="00AA34A4"/>
    <w:rsid w:val="00AC54F9"/>
    <w:rsid w:val="00AC7083"/>
    <w:rsid w:val="00AC7F53"/>
    <w:rsid w:val="00AE16D0"/>
    <w:rsid w:val="00AE57B8"/>
    <w:rsid w:val="00AE7BF3"/>
    <w:rsid w:val="00B002AC"/>
    <w:rsid w:val="00B00349"/>
    <w:rsid w:val="00B03DD4"/>
    <w:rsid w:val="00B2113A"/>
    <w:rsid w:val="00B30CA5"/>
    <w:rsid w:val="00B403D5"/>
    <w:rsid w:val="00B41AB4"/>
    <w:rsid w:val="00B45A4C"/>
    <w:rsid w:val="00B4658A"/>
    <w:rsid w:val="00B46BB5"/>
    <w:rsid w:val="00B501D2"/>
    <w:rsid w:val="00B611F8"/>
    <w:rsid w:val="00B63E35"/>
    <w:rsid w:val="00B648EE"/>
    <w:rsid w:val="00B71E10"/>
    <w:rsid w:val="00B72A10"/>
    <w:rsid w:val="00B76B09"/>
    <w:rsid w:val="00B7790A"/>
    <w:rsid w:val="00B82F90"/>
    <w:rsid w:val="00B94105"/>
    <w:rsid w:val="00B94456"/>
    <w:rsid w:val="00B94926"/>
    <w:rsid w:val="00B94D19"/>
    <w:rsid w:val="00B97DBA"/>
    <w:rsid w:val="00BB19E9"/>
    <w:rsid w:val="00BB72EC"/>
    <w:rsid w:val="00BC5811"/>
    <w:rsid w:val="00BD1207"/>
    <w:rsid w:val="00BE24E9"/>
    <w:rsid w:val="00BF03DC"/>
    <w:rsid w:val="00BF2862"/>
    <w:rsid w:val="00C03163"/>
    <w:rsid w:val="00C03436"/>
    <w:rsid w:val="00C03897"/>
    <w:rsid w:val="00C07C11"/>
    <w:rsid w:val="00C26B1F"/>
    <w:rsid w:val="00C27A6F"/>
    <w:rsid w:val="00C37357"/>
    <w:rsid w:val="00C376A3"/>
    <w:rsid w:val="00C37773"/>
    <w:rsid w:val="00C407DC"/>
    <w:rsid w:val="00C41356"/>
    <w:rsid w:val="00C70480"/>
    <w:rsid w:val="00C72374"/>
    <w:rsid w:val="00C96323"/>
    <w:rsid w:val="00CA4B7A"/>
    <w:rsid w:val="00CA570D"/>
    <w:rsid w:val="00CA7E2B"/>
    <w:rsid w:val="00CC0773"/>
    <w:rsid w:val="00CC6000"/>
    <w:rsid w:val="00CD4CAD"/>
    <w:rsid w:val="00CF38F1"/>
    <w:rsid w:val="00D05532"/>
    <w:rsid w:val="00D07A63"/>
    <w:rsid w:val="00D100CE"/>
    <w:rsid w:val="00D24F84"/>
    <w:rsid w:val="00D314E1"/>
    <w:rsid w:val="00D431D1"/>
    <w:rsid w:val="00D44567"/>
    <w:rsid w:val="00D45FCA"/>
    <w:rsid w:val="00D51FBB"/>
    <w:rsid w:val="00D60D64"/>
    <w:rsid w:val="00D613E7"/>
    <w:rsid w:val="00D62D5D"/>
    <w:rsid w:val="00D71E1C"/>
    <w:rsid w:val="00D733F6"/>
    <w:rsid w:val="00D84F08"/>
    <w:rsid w:val="00D9025D"/>
    <w:rsid w:val="00DA2963"/>
    <w:rsid w:val="00DA40FB"/>
    <w:rsid w:val="00DB1A38"/>
    <w:rsid w:val="00DC0A7A"/>
    <w:rsid w:val="00DC39D5"/>
    <w:rsid w:val="00DE2BBD"/>
    <w:rsid w:val="00DE36B3"/>
    <w:rsid w:val="00DE3C9C"/>
    <w:rsid w:val="00DE719F"/>
    <w:rsid w:val="00E055D5"/>
    <w:rsid w:val="00E066CE"/>
    <w:rsid w:val="00E16B2E"/>
    <w:rsid w:val="00E176CB"/>
    <w:rsid w:val="00E24454"/>
    <w:rsid w:val="00E30CC1"/>
    <w:rsid w:val="00E32339"/>
    <w:rsid w:val="00E41996"/>
    <w:rsid w:val="00E44B3F"/>
    <w:rsid w:val="00E4566F"/>
    <w:rsid w:val="00E5205F"/>
    <w:rsid w:val="00E621BE"/>
    <w:rsid w:val="00E661CB"/>
    <w:rsid w:val="00E739D9"/>
    <w:rsid w:val="00E77309"/>
    <w:rsid w:val="00E80AF3"/>
    <w:rsid w:val="00E828F8"/>
    <w:rsid w:val="00E8305A"/>
    <w:rsid w:val="00E84A2C"/>
    <w:rsid w:val="00E86A2A"/>
    <w:rsid w:val="00E90EC1"/>
    <w:rsid w:val="00E97F64"/>
    <w:rsid w:val="00EA42CA"/>
    <w:rsid w:val="00EA4BC7"/>
    <w:rsid w:val="00EB078D"/>
    <w:rsid w:val="00EB3218"/>
    <w:rsid w:val="00ED0AA4"/>
    <w:rsid w:val="00ED324A"/>
    <w:rsid w:val="00ED3D17"/>
    <w:rsid w:val="00ED3E95"/>
    <w:rsid w:val="00ED72D7"/>
    <w:rsid w:val="00EE7FD3"/>
    <w:rsid w:val="00F03988"/>
    <w:rsid w:val="00F048E2"/>
    <w:rsid w:val="00F06E63"/>
    <w:rsid w:val="00F116C5"/>
    <w:rsid w:val="00F17890"/>
    <w:rsid w:val="00F25409"/>
    <w:rsid w:val="00F32DE1"/>
    <w:rsid w:val="00F458C9"/>
    <w:rsid w:val="00F62F2E"/>
    <w:rsid w:val="00F75903"/>
    <w:rsid w:val="00F8075C"/>
    <w:rsid w:val="00F854C2"/>
    <w:rsid w:val="00F8642F"/>
    <w:rsid w:val="00F94208"/>
    <w:rsid w:val="00F96590"/>
    <w:rsid w:val="00FA192D"/>
    <w:rsid w:val="00FA3D87"/>
    <w:rsid w:val="00FB1647"/>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7EAF8D4"/>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unhideWhenUsed/>
    <w:rsid w:val="003958E0"/>
    <w:rPr>
      <w:rFonts w:ascii="Consolas" w:hAnsi="Consolas"/>
      <w:sz w:val="21"/>
      <w:szCs w:val="21"/>
    </w:rPr>
  </w:style>
  <w:style w:type="character" w:customStyle="1" w:styleId="PlainTextChar">
    <w:name w:val="Plain Text Char"/>
    <w:basedOn w:val="DefaultParagraphFont"/>
    <w:link w:val="PlainText"/>
    <w:uiPriority w:val="99"/>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049">
      <w:bodyDiv w:val="1"/>
      <w:marLeft w:val="0"/>
      <w:marRight w:val="0"/>
      <w:marTop w:val="0"/>
      <w:marBottom w:val="0"/>
      <w:divBdr>
        <w:top w:val="none" w:sz="0" w:space="0" w:color="auto"/>
        <w:left w:val="none" w:sz="0" w:space="0" w:color="auto"/>
        <w:bottom w:val="none" w:sz="0" w:space="0" w:color="auto"/>
        <w:right w:val="none" w:sz="0" w:space="0" w:color="auto"/>
      </w:divBdr>
    </w:div>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689911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1290935118">
      <w:bodyDiv w:val="1"/>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CF24DC7-A36E-40E6-9C33-8A6C398E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84555-ABEA-47FD-8E4C-D682803C7598}">
  <ds:schemaRefs>
    <ds:schemaRef ds:uri="http://schemas.microsoft.com/sharepoint/v3/contenttype/forms"/>
  </ds:schemaRefs>
</ds:datastoreItem>
</file>

<file path=customXml/itemProps3.xml><?xml version="1.0" encoding="utf-8"?>
<ds:datastoreItem xmlns:ds="http://schemas.openxmlformats.org/officeDocument/2006/customXml" ds:itemID="{AF2C7262-74DE-4383-B1E4-9DF72D782375}">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93</TotalTime>
  <Pages>2</Pages>
  <Words>711</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24</cp:revision>
  <cp:lastPrinted>2022-06-03T14:16:00Z</cp:lastPrinted>
  <dcterms:created xsi:type="dcterms:W3CDTF">2024-10-09T15:45:00Z</dcterms:created>
  <dcterms:modified xsi:type="dcterms:W3CDTF">2024-11-08T14:40:00Z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