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78"/>
        <w:gridCol w:w="2331"/>
        <w:gridCol w:w="2741"/>
      </w:tblGrid>
      <w:tr w:rsidR="006D2C66" w:rsidRPr="00220FAD" w:rsidTr="006D2C66">
        <w:trPr>
          <w:trHeight w:val="440"/>
        </w:trPr>
        <w:tc>
          <w:tcPr>
            <w:tcW w:w="9350" w:type="dxa"/>
            <w:gridSpan w:val="3"/>
          </w:tcPr>
          <w:p w:rsidR="006D2C66" w:rsidRPr="00220FAD" w:rsidRDefault="006D2C66" w:rsidP="006D2C66">
            <w:pPr>
              <w:tabs>
                <w:tab w:val="left" w:pos="1331"/>
              </w:tabs>
              <w:rPr>
                <w:rFonts w:ascii="Times New Roman" w:hAnsi="Times New Roman" w:cs="Times New Roman"/>
              </w:rPr>
            </w:pPr>
            <w:r w:rsidRPr="00220FAD">
              <w:rPr>
                <w:rFonts w:ascii="Times New Roman" w:hAnsi="Times New Roman" w:cs="Times New Roman"/>
                <w:b/>
                <w:bCs/>
              </w:rPr>
              <w:t xml:space="preserve">                              TRADITIONAL GUARD OFFICER VACANCY ANNOUNCEMENT</w:t>
            </w:r>
          </w:p>
        </w:tc>
      </w:tr>
      <w:tr w:rsidR="006D2C66" w:rsidRPr="00220FAD" w:rsidTr="00525ABC">
        <w:trPr>
          <w:trHeight w:val="440"/>
        </w:trPr>
        <w:tc>
          <w:tcPr>
            <w:tcW w:w="4278" w:type="dxa"/>
            <w:vMerge w:val="restart"/>
          </w:tcPr>
          <w:p w:rsidR="006D2C66" w:rsidRPr="00220FAD" w:rsidRDefault="006D2C66" w:rsidP="006D2C66">
            <w:pPr>
              <w:rPr>
                <w:rFonts w:ascii="Times New Roman" w:hAnsi="Times New Roman" w:cs="Times New Roman"/>
                <w:b/>
              </w:rPr>
            </w:pPr>
            <w:r w:rsidRPr="00220FAD">
              <w:rPr>
                <w:rFonts w:ascii="Times New Roman" w:hAnsi="Times New Roman" w:cs="Times New Roman"/>
                <w:b/>
              </w:rPr>
              <w:t>NEW YORK AIR NATIONAL GUARD</w:t>
            </w:r>
          </w:p>
          <w:p w:rsidR="006D2C66" w:rsidRPr="00220FAD" w:rsidRDefault="006D2C66" w:rsidP="006D2C66">
            <w:pPr>
              <w:rPr>
                <w:rFonts w:ascii="Times New Roman" w:hAnsi="Times New Roman" w:cs="Times New Roman"/>
              </w:rPr>
            </w:pPr>
            <w:r w:rsidRPr="00220FAD">
              <w:rPr>
                <w:rFonts w:ascii="Times New Roman" w:hAnsi="Times New Roman" w:cs="Times New Roman"/>
                <w:b/>
              </w:rPr>
              <w:t>AIR NATIONAL GUARD BASE</w:t>
            </w:r>
          </w:p>
          <w:p w:rsidR="006D2C66" w:rsidRPr="00220FAD" w:rsidRDefault="006D2C66" w:rsidP="006D2C66">
            <w:pPr>
              <w:rPr>
                <w:rFonts w:ascii="Times New Roman" w:hAnsi="Times New Roman" w:cs="Times New Roman"/>
              </w:rPr>
            </w:pPr>
            <w:r w:rsidRPr="00220FAD">
              <w:rPr>
                <w:rFonts w:ascii="Times New Roman" w:hAnsi="Times New Roman" w:cs="Times New Roman"/>
              </w:rPr>
              <w:t>109</w:t>
            </w:r>
            <w:r w:rsidRPr="00220FAD">
              <w:rPr>
                <w:rFonts w:ascii="Times New Roman" w:hAnsi="Times New Roman" w:cs="Times New Roman"/>
                <w:vertAlign w:val="superscript"/>
              </w:rPr>
              <w:t>th</w:t>
            </w:r>
            <w:r w:rsidRPr="00220FAD">
              <w:rPr>
                <w:rFonts w:ascii="Times New Roman" w:hAnsi="Times New Roman" w:cs="Times New Roman"/>
              </w:rPr>
              <w:t xml:space="preserve"> Airlift Wing</w:t>
            </w:r>
          </w:p>
          <w:p w:rsidR="006D2C66" w:rsidRPr="00220FAD" w:rsidRDefault="006D2C66" w:rsidP="006D2C66">
            <w:pPr>
              <w:rPr>
                <w:rFonts w:ascii="Times New Roman" w:hAnsi="Times New Roman" w:cs="Times New Roman"/>
              </w:rPr>
            </w:pPr>
            <w:r w:rsidRPr="00220FAD">
              <w:rPr>
                <w:rFonts w:ascii="Times New Roman" w:hAnsi="Times New Roman" w:cs="Times New Roman"/>
              </w:rPr>
              <w:t>Stratton Air National Guard Base</w:t>
            </w:r>
          </w:p>
          <w:p w:rsidR="006D2C66" w:rsidRPr="00220FAD" w:rsidRDefault="006D2C66" w:rsidP="006D2C66">
            <w:pPr>
              <w:rPr>
                <w:rFonts w:ascii="Times New Roman" w:hAnsi="Times New Roman" w:cs="Times New Roman"/>
              </w:rPr>
            </w:pPr>
            <w:r w:rsidRPr="00220FAD">
              <w:rPr>
                <w:rFonts w:ascii="Times New Roman" w:hAnsi="Times New Roman" w:cs="Times New Roman"/>
              </w:rPr>
              <w:t>Scotia, NY 12302-9752</w:t>
            </w: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ANNOUNCEMENT#:</w:t>
            </w:r>
          </w:p>
        </w:tc>
        <w:tc>
          <w:tcPr>
            <w:tcW w:w="2741" w:type="dxa"/>
          </w:tcPr>
          <w:p w:rsidR="006D2C66" w:rsidRPr="00220FAD" w:rsidRDefault="008049A9">
            <w:pPr>
              <w:rPr>
                <w:rFonts w:ascii="Times New Roman" w:hAnsi="Times New Roman" w:cs="Times New Roman"/>
              </w:rPr>
            </w:pPr>
            <w:r>
              <w:rPr>
                <w:rFonts w:ascii="Times New Roman" w:hAnsi="Times New Roman" w:cs="Times New Roman"/>
              </w:rPr>
              <w:t>18-17</w:t>
            </w:r>
          </w:p>
        </w:tc>
      </w:tr>
      <w:tr w:rsidR="006D2C66" w:rsidRPr="00220FAD" w:rsidTr="00525ABC">
        <w:trPr>
          <w:trHeight w:val="440"/>
        </w:trPr>
        <w:tc>
          <w:tcPr>
            <w:tcW w:w="4278" w:type="dxa"/>
            <w:vMerge/>
          </w:tcPr>
          <w:p w:rsidR="006D2C66" w:rsidRPr="00220FAD" w:rsidRDefault="006D2C66">
            <w:pPr>
              <w:rPr>
                <w:rFonts w:ascii="Times New Roman" w:hAnsi="Times New Roman" w:cs="Times New Roman"/>
              </w:rPr>
            </w:pP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DATE:</w:t>
            </w:r>
          </w:p>
        </w:tc>
        <w:tc>
          <w:tcPr>
            <w:tcW w:w="2741" w:type="dxa"/>
          </w:tcPr>
          <w:p w:rsidR="006D2C66" w:rsidRPr="00220FAD" w:rsidRDefault="008049A9">
            <w:pPr>
              <w:rPr>
                <w:rFonts w:ascii="Times New Roman" w:hAnsi="Times New Roman" w:cs="Times New Roman"/>
              </w:rPr>
            </w:pPr>
            <w:r>
              <w:rPr>
                <w:rFonts w:ascii="Times New Roman" w:hAnsi="Times New Roman" w:cs="Times New Roman"/>
              </w:rPr>
              <w:t>3 April 2018</w:t>
            </w:r>
          </w:p>
        </w:tc>
      </w:tr>
      <w:tr w:rsidR="006D2C66" w:rsidRPr="00220FAD" w:rsidTr="00525ABC">
        <w:trPr>
          <w:trHeight w:val="109"/>
        </w:trPr>
        <w:tc>
          <w:tcPr>
            <w:tcW w:w="4278" w:type="dxa"/>
            <w:vMerge/>
          </w:tcPr>
          <w:p w:rsidR="006D2C66" w:rsidRPr="00220FAD" w:rsidRDefault="006D2C66">
            <w:pPr>
              <w:rPr>
                <w:rFonts w:ascii="Times New Roman" w:hAnsi="Times New Roman" w:cs="Times New Roman"/>
              </w:rPr>
            </w:pP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CLOSING DATE:</w:t>
            </w:r>
          </w:p>
        </w:tc>
        <w:tc>
          <w:tcPr>
            <w:tcW w:w="2741" w:type="dxa"/>
          </w:tcPr>
          <w:p w:rsidR="006D2C66" w:rsidRPr="00220FAD" w:rsidRDefault="008049A9">
            <w:pPr>
              <w:rPr>
                <w:rFonts w:ascii="Times New Roman" w:hAnsi="Times New Roman" w:cs="Times New Roman"/>
              </w:rPr>
            </w:pPr>
            <w:r>
              <w:rPr>
                <w:rFonts w:ascii="Times New Roman" w:hAnsi="Times New Roman" w:cs="Times New Roman"/>
              </w:rPr>
              <w:t>2 July 2018</w:t>
            </w:r>
          </w:p>
        </w:tc>
      </w:tr>
      <w:tr w:rsidR="006D2C66" w:rsidRPr="00220FAD" w:rsidTr="00525ABC">
        <w:tc>
          <w:tcPr>
            <w:tcW w:w="4278" w:type="dxa"/>
          </w:tcPr>
          <w:p w:rsidR="006D2C66" w:rsidRPr="00220FAD" w:rsidRDefault="006D2C66" w:rsidP="006D2C66">
            <w:pPr>
              <w:rPr>
                <w:rFonts w:ascii="Times New Roman" w:hAnsi="Times New Roman" w:cs="Times New Roman"/>
              </w:rPr>
            </w:pPr>
            <w:r w:rsidRPr="00220FAD">
              <w:rPr>
                <w:rFonts w:ascii="Times New Roman" w:hAnsi="Times New Roman" w:cs="Times New Roman"/>
                <w:b/>
              </w:rPr>
              <w:t>UNIT:</w:t>
            </w:r>
            <w:r w:rsidRPr="00220FAD">
              <w:rPr>
                <w:rFonts w:ascii="Times New Roman" w:hAnsi="Times New Roman" w:cs="Times New Roman"/>
              </w:rPr>
              <w:t xml:space="preserve"> 109th </w:t>
            </w:r>
            <w:r w:rsidR="00E439A3" w:rsidRPr="00220FAD">
              <w:rPr>
                <w:rFonts w:ascii="Times New Roman" w:hAnsi="Times New Roman" w:cs="Times New Roman"/>
              </w:rPr>
              <w:t>Medical Group</w:t>
            </w:r>
          </w:p>
          <w:p w:rsidR="006D2C66" w:rsidRPr="00220FAD" w:rsidRDefault="006D2C66" w:rsidP="006D2C66">
            <w:pPr>
              <w:rPr>
                <w:rFonts w:ascii="Times New Roman" w:hAnsi="Times New Roman" w:cs="Times New Roman"/>
              </w:rPr>
            </w:pPr>
            <w:r w:rsidRPr="00220FAD">
              <w:rPr>
                <w:rFonts w:ascii="Times New Roman" w:hAnsi="Times New Roman" w:cs="Times New Roman"/>
              </w:rPr>
              <w:t>Stratton ANGB Scotia, NY 12302-9752</w:t>
            </w:r>
          </w:p>
        </w:tc>
        <w:tc>
          <w:tcPr>
            <w:tcW w:w="5072" w:type="dxa"/>
            <w:gridSpan w:val="2"/>
          </w:tcPr>
          <w:p w:rsidR="006D2C66" w:rsidRPr="00220FAD" w:rsidRDefault="006D2C66" w:rsidP="0070594F">
            <w:pPr>
              <w:rPr>
                <w:rFonts w:ascii="Times New Roman" w:hAnsi="Times New Roman" w:cs="Times New Roman"/>
              </w:rPr>
            </w:pPr>
            <w:r w:rsidRPr="00220FAD">
              <w:rPr>
                <w:rFonts w:ascii="Times New Roman" w:hAnsi="Times New Roman" w:cs="Times New Roman"/>
                <w:b/>
              </w:rPr>
              <w:t>AFSC:</w:t>
            </w:r>
            <w:r w:rsidRPr="00220FAD">
              <w:rPr>
                <w:rFonts w:ascii="Times New Roman" w:hAnsi="Times New Roman" w:cs="Times New Roman"/>
              </w:rPr>
              <w:t xml:space="preserve"> </w:t>
            </w:r>
            <w:r w:rsidR="0070594F">
              <w:rPr>
                <w:rFonts w:ascii="Times New Roman" w:hAnsi="Times New Roman" w:cs="Times New Roman"/>
              </w:rPr>
              <w:t>48R1</w:t>
            </w:r>
            <w:r w:rsidR="00E439A3" w:rsidRPr="00220FAD">
              <w:rPr>
                <w:rFonts w:ascii="Times New Roman" w:hAnsi="Times New Roman" w:cs="Times New Roman"/>
              </w:rPr>
              <w:t xml:space="preserve"> (</w:t>
            </w:r>
            <w:r w:rsidR="0070594F">
              <w:rPr>
                <w:rFonts w:ascii="Times New Roman" w:hAnsi="Times New Roman" w:cs="Times New Roman"/>
              </w:rPr>
              <w:t>Entry Level</w:t>
            </w:r>
            <w:r w:rsidR="00E439A3" w:rsidRPr="00220FAD">
              <w:rPr>
                <w:rFonts w:ascii="Times New Roman" w:hAnsi="Times New Roman" w:cs="Times New Roman"/>
              </w:rPr>
              <w:t>)</w:t>
            </w:r>
          </w:p>
        </w:tc>
      </w:tr>
      <w:tr w:rsidR="006D2C66" w:rsidRPr="00220FAD" w:rsidTr="0070594F">
        <w:trPr>
          <w:trHeight w:val="207"/>
        </w:trPr>
        <w:tc>
          <w:tcPr>
            <w:tcW w:w="4278" w:type="dxa"/>
          </w:tcPr>
          <w:p w:rsidR="006D2C66" w:rsidRPr="00220FAD" w:rsidRDefault="006D2C66" w:rsidP="006D2C66">
            <w:pPr>
              <w:rPr>
                <w:rFonts w:ascii="Times New Roman" w:hAnsi="Times New Roman" w:cs="Times New Roman"/>
              </w:rPr>
            </w:pPr>
            <w:r w:rsidRPr="00220FAD">
              <w:rPr>
                <w:rFonts w:ascii="Times New Roman" w:hAnsi="Times New Roman" w:cs="Times New Roman"/>
                <w:b/>
              </w:rPr>
              <w:t xml:space="preserve">MAX AVAILABLE GRADE: </w:t>
            </w:r>
            <w:r w:rsidR="00E439A3" w:rsidRPr="00220FAD">
              <w:rPr>
                <w:rFonts w:ascii="Times New Roman" w:hAnsi="Times New Roman" w:cs="Times New Roman"/>
              </w:rPr>
              <w:t>Lt Col/O-5</w:t>
            </w:r>
          </w:p>
        </w:tc>
        <w:tc>
          <w:tcPr>
            <w:tcW w:w="5072" w:type="dxa"/>
            <w:gridSpan w:val="2"/>
            <w:vMerge w:val="restart"/>
          </w:tcPr>
          <w:p w:rsidR="006D2C66" w:rsidRPr="00220FAD" w:rsidRDefault="006D2C66" w:rsidP="006D2C66">
            <w:pPr>
              <w:rPr>
                <w:rFonts w:ascii="Times New Roman" w:hAnsi="Times New Roman" w:cs="Times New Roman"/>
              </w:rPr>
            </w:pPr>
            <w:r w:rsidRPr="00220FAD">
              <w:rPr>
                <w:rFonts w:ascii="Times New Roman" w:hAnsi="Times New Roman" w:cs="Times New Roman"/>
                <w:b/>
              </w:rPr>
              <w:t>AREA OF CONSIDERATION:</w:t>
            </w:r>
            <w:r w:rsidRPr="00220FAD">
              <w:rPr>
                <w:rFonts w:ascii="Times New Roman" w:hAnsi="Times New Roman" w:cs="Times New Roman"/>
              </w:rPr>
              <w:t xml:space="preserve">  </w:t>
            </w:r>
            <w:r w:rsidR="00E439A3" w:rsidRPr="00220FAD">
              <w:rPr>
                <w:rFonts w:ascii="Times New Roman" w:hAnsi="Times New Roman" w:cs="Times New Roman"/>
              </w:rPr>
              <w:t>Nation</w:t>
            </w:r>
            <w:r w:rsidRPr="00220FAD">
              <w:rPr>
                <w:rFonts w:ascii="Times New Roman" w:hAnsi="Times New Roman" w:cs="Times New Roman"/>
              </w:rPr>
              <w:t xml:space="preserve">wide </w:t>
            </w:r>
          </w:p>
          <w:p w:rsidR="006D2C66" w:rsidRPr="00220FAD" w:rsidRDefault="006D2C66" w:rsidP="006D2C66">
            <w:pPr>
              <w:rPr>
                <w:rFonts w:ascii="Times New Roman" w:hAnsi="Times New Roman" w:cs="Times New Roman"/>
              </w:rPr>
            </w:pPr>
            <w:r w:rsidRPr="00220FAD">
              <w:rPr>
                <w:rFonts w:ascii="Times New Roman" w:hAnsi="Times New Roman" w:cs="Times New Roman"/>
              </w:rPr>
              <w:t>All candidates may apply who meet the basic qualification for this position and who are eligible for membership in the NYANG.</w:t>
            </w:r>
          </w:p>
        </w:tc>
      </w:tr>
      <w:tr w:rsidR="0070594F" w:rsidRPr="00220FAD" w:rsidTr="00525ABC">
        <w:trPr>
          <w:trHeight w:val="285"/>
        </w:trPr>
        <w:tc>
          <w:tcPr>
            <w:tcW w:w="4278" w:type="dxa"/>
          </w:tcPr>
          <w:p w:rsidR="0070594F" w:rsidRPr="00220FAD" w:rsidRDefault="0070594F" w:rsidP="0070594F">
            <w:pPr>
              <w:rPr>
                <w:rFonts w:ascii="Times New Roman" w:hAnsi="Times New Roman" w:cs="Times New Roman"/>
                <w:b/>
              </w:rPr>
            </w:pPr>
            <w:r>
              <w:rPr>
                <w:rFonts w:ascii="Times New Roman" w:hAnsi="Times New Roman" w:cs="Times New Roman"/>
                <w:b/>
              </w:rPr>
              <w:t>Appoints as 2d Lt – New commissioning Opportunity</w:t>
            </w:r>
          </w:p>
        </w:tc>
        <w:tc>
          <w:tcPr>
            <w:tcW w:w="5072" w:type="dxa"/>
            <w:gridSpan w:val="2"/>
            <w:vMerge/>
          </w:tcPr>
          <w:p w:rsidR="0070594F" w:rsidRPr="00220FAD" w:rsidRDefault="0070594F" w:rsidP="006D2C66">
            <w:pPr>
              <w:rPr>
                <w:rFonts w:ascii="Times New Roman" w:hAnsi="Times New Roman" w:cs="Times New Roman"/>
                <w:b/>
              </w:rPr>
            </w:pPr>
          </w:p>
        </w:tc>
      </w:tr>
      <w:tr w:rsidR="00E439A3" w:rsidRPr="00220FAD" w:rsidTr="00525ABC">
        <w:trPr>
          <w:trHeight w:val="122"/>
        </w:trPr>
        <w:tc>
          <w:tcPr>
            <w:tcW w:w="4278" w:type="dxa"/>
          </w:tcPr>
          <w:p w:rsidR="00E439A3" w:rsidRPr="00220FAD" w:rsidRDefault="00E439A3">
            <w:pPr>
              <w:rPr>
                <w:rFonts w:ascii="Times New Roman" w:hAnsi="Times New Roman" w:cs="Times New Roman"/>
              </w:rPr>
            </w:pPr>
            <w:r w:rsidRPr="00220FAD">
              <w:rPr>
                <w:rFonts w:ascii="Times New Roman" w:hAnsi="Times New Roman" w:cs="Times New Roman"/>
                <w:b/>
              </w:rPr>
              <w:t xml:space="preserve">POSITION TITLE: </w:t>
            </w:r>
            <w:r w:rsidRPr="00220FAD">
              <w:rPr>
                <w:rFonts w:ascii="Times New Roman" w:hAnsi="Times New Roman" w:cs="Times New Roman"/>
              </w:rPr>
              <w:t>Residency Trained Flight Surgeon</w:t>
            </w:r>
          </w:p>
        </w:tc>
        <w:tc>
          <w:tcPr>
            <w:tcW w:w="5072" w:type="dxa"/>
            <w:gridSpan w:val="2"/>
            <w:vMerge/>
          </w:tcPr>
          <w:p w:rsidR="00E439A3" w:rsidRPr="00220FAD" w:rsidRDefault="00E439A3">
            <w:pPr>
              <w:rPr>
                <w:rFonts w:ascii="Times New Roman" w:hAnsi="Times New Roman" w:cs="Times New Roman"/>
              </w:rPr>
            </w:pPr>
          </w:p>
        </w:tc>
      </w:tr>
      <w:tr w:rsidR="00E439A3" w:rsidRPr="00220FAD" w:rsidTr="006D2C66">
        <w:tc>
          <w:tcPr>
            <w:tcW w:w="9350" w:type="dxa"/>
            <w:gridSpan w:val="3"/>
          </w:tcPr>
          <w:p w:rsidR="00E439A3" w:rsidRPr="00220FAD" w:rsidRDefault="00E439A3" w:rsidP="006D2C66">
            <w:pPr>
              <w:pStyle w:val="Heading1"/>
              <w:jc w:val="left"/>
              <w:outlineLvl w:val="0"/>
              <w:rPr>
                <w:rFonts w:ascii="Times New Roman" w:hAnsi="Times New Roman"/>
                <w:sz w:val="22"/>
                <w:szCs w:val="22"/>
              </w:rPr>
            </w:pPr>
            <w:r w:rsidRPr="00220FAD">
              <w:rPr>
                <w:rFonts w:ascii="Times New Roman" w:hAnsi="Times New Roman"/>
                <w:bCs/>
                <w:sz w:val="22"/>
                <w:szCs w:val="22"/>
              </w:rPr>
              <w:t xml:space="preserve">SPECIALTY SUMMARY: </w:t>
            </w:r>
            <w:r w:rsidRPr="00220FAD">
              <w:rPr>
                <w:rFonts w:ascii="Times New Roman" w:hAnsi="Times New Roman"/>
                <w:sz w:val="22"/>
                <w:szCs w:val="22"/>
              </w:rPr>
              <w:t>(As outlined in AFI 36-2101 and AF Officer Classification Directory)</w:t>
            </w:r>
          </w:p>
          <w:p w:rsidR="00E439A3" w:rsidRPr="00220FAD" w:rsidRDefault="00E439A3" w:rsidP="00E439A3">
            <w:pPr>
              <w:autoSpaceDE w:val="0"/>
              <w:autoSpaceDN w:val="0"/>
              <w:adjustRightInd w:val="0"/>
              <w:rPr>
                <w:rFonts w:ascii="Times New Roman" w:hAnsi="Times New Roman" w:cs="Times New Roman"/>
              </w:rPr>
            </w:pPr>
          </w:p>
          <w:p w:rsidR="00E439A3" w:rsidRPr="00E439A3" w:rsidRDefault="00E439A3" w:rsidP="00E439A3">
            <w:pPr>
              <w:autoSpaceDE w:val="0"/>
              <w:autoSpaceDN w:val="0"/>
              <w:adjustRightInd w:val="0"/>
              <w:rPr>
                <w:rFonts w:ascii="Times New Roman" w:hAnsi="Times New Roman" w:cs="Times New Roman"/>
                <w:color w:val="000000"/>
              </w:rPr>
            </w:pPr>
            <w:r w:rsidRPr="00E439A3">
              <w:rPr>
                <w:rFonts w:ascii="Times New Roman" w:hAnsi="Times New Roman" w:cs="Times New Roman"/>
                <w:color w:val="000000"/>
              </w:rPr>
              <w:t xml:space="preserve">Administers the aerospace medicine program; conducts medical examinations and provides medical care for flyers, missile crews, and others with special standards of medical qualification. Evaluates living and working environments to detect and control health hazards and prevent disease and injury within the Air Force community. Related DoD Occupational Group: 260101. </w:t>
            </w:r>
          </w:p>
          <w:p w:rsidR="00E439A3" w:rsidRPr="00220FAD" w:rsidRDefault="00E439A3" w:rsidP="00E439A3">
            <w:pPr>
              <w:rPr>
                <w:rFonts w:ascii="Times New Roman" w:hAnsi="Times New Roman" w:cs="Times New Roman"/>
                <w:b/>
              </w:rPr>
            </w:pPr>
          </w:p>
        </w:tc>
      </w:tr>
      <w:tr w:rsidR="00E439A3" w:rsidRPr="00220FAD" w:rsidTr="00E439A3">
        <w:trPr>
          <w:trHeight w:val="2948"/>
        </w:trPr>
        <w:tc>
          <w:tcPr>
            <w:tcW w:w="9350" w:type="dxa"/>
            <w:gridSpan w:val="3"/>
          </w:tcPr>
          <w:p w:rsidR="00E439A3" w:rsidRPr="00220FAD" w:rsidRDefault="00E439A3" w:rsidP="00525ABC">
            <w:pPr>
              <w:rPr>
                <w:rFonts w:ascii="Times New Roman" w:hAnsi="Times New Roman" w:cs="Times New Roman"/>
                <w:b/>
              </w:rPr>
            </w:pPr>
            <w:r w:rsidRPr="00220FAD">
              <w:rPr>
                <w:rFonts w:ascii="Times New Roman" w:hAnsi="Times New Roman" w:cs="Times New Roman"/>
                <w:b/>
              </w:rPr>
              <w:t>DUTIES AND RESPONSIBILITIES:</w:t>
            </w:r>
            <w:bookmarkStart w:id="0" w:name="_GoBack"/>
            <w:bookmarkEnd w:id="0"/>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Provides aerospace medicine support. Implements policies and procedures and prepares directives governing flight medicine, preventive medicine, and occupational medicine. Serves as liaison with federal, state, and local agencies in matters related to aerospace medicine, preventive medicine, and occupational medicine. Follows medical standards for flying and special operational personnel and submits recommendations on waivers of medical standards. Develops programs to ensure a fit force for worldwide deployments. Participates in training programs for aeromedical personnel.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Provides preventive medicine support. Directs health education and control measures for preventable diseases and injuries. Determines adequacy of living and work environments. Conducts health promotion and fitness programs. Provides advice on nutrition, food service sanitation, water supply safety, sewage and waste disposal, immunizations, and health education. Conducts or provides consultation for disease outbreak investigations and health services research.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Advises medical staff. Advises medical and dental staff on treatment of flying and special operational personnel and preparation of patients for aeromedical evacuation. Provides medical advice and guidance to bioenvironmental engineering, public health, physiological training, and other organizations. Provides epidemiological expertise for population-based health services and evidence- based medical practice.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Provides occupational medicine support. Participates in the process of determining frequency and scope of occupational medicine exams required by federal regulations and workplace exposures. Conducts and supervises placement and periodic health exams for employees. Identifies occupational hazards, notifies appropriate agencies of occupational diseases, and job related injuries or illnesses.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Conducts medical examinations of personnel with special standards of medical care. Examines personnel to determine fitness for flying and special duties, or to recommend continuance, removal, or return to flying status and aviation service. </w:t>
            </w:r>
          </w:p>
          <w:p w:rsidR="00220FAD" w:rsidRDefault="00220FAD" w:rsidP="00220FAD">
            <w:pPr>
              <w:pStyle w:val="ListParagraph"/>
              <w:autoSpaceDE w:val="0"/>
              <w:autoSpaceDN w:val="0"/>
              <w:adjustRightInd w:val="0"/>
              <w:rPr>
                <w:rFonts w:ascii="Times New Roman" w:hAnsi="Times New Roman" w:cs="Times New Roman"/>
                <w:color w:val="000000"/>
              </w:rPr>
            </w:pPr>
          </w:p>
          <w:p w:rsidR="00220FAD" w:rsidRPr="00220FAD" w:rsidRDefault="00220FAD" w:rsidP="00220FAD">
            <w:pPr>
              <w:pStyle w:val="ListParagraph"/>
              <w:autoSpaceDE w:val="0"/>
              <w:autoSpaceDN w:val="0"/>
              <w:adjustRightInd w:val="0"/>
              <w:rPr>
                <w:rFonts w:ascii="Times New Roman" w:hAnsi="Times New Roman" w:cs="Times New Roman"/>
                <w:color w:val="000000"/>
              </w:rPr>
            </w:pPr>
          </w:p>
          <w:p w:rsidR="00220FAD" w:rsidRDefault="00E439A3" w:rsidP="00220FAD">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lastRenderedPageBreak/>
              <w:t xml:space="preserve">Provides and organizes medical care for flyers and special operational personnel and their families, to include preventive medicine, counseling, and family unit support. Manages disorders and injuries unique to flying operations. Provides specialty consultation to aeromedical staff. Serves as liaison between flying squadrons and medical services. Provides continuing comprehensive health maintenance and medical care to entire family regardless of sex, age, or type of problem. Directs outpatient and inpatient care and service. </w:t>
            </w:r>
          </w:p>
          <w:p w:rsidR="00E439A3" w:rsidRPr="00220FAD" w:rsidRDefault="00E439A3" w:rsidP="00220FAD">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Provides medical support to operational mission and serves as staff advisor to flying squadron commander. Regularly participates in the flying mission. Inflight duties include evaluation of aircrew, aircraft, environment, and mission to provide feedback and guidance to line and medical staff. Develops and manages an aggressive preventive medicine program, including education of flying and special operational personnel in healthy life styles. Establishes procedures for aircraft mishap and disaster response, and managing casualties in aviation accidents and other disasters. Provides advice on air rescue and aeromedical evacuation. Serves on aircraft mishap investigation boards. Participates in flying safety and aircrew performance enhancement programs.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rPr>
            </w:pPr>
            <w:r w:rsidRPr="00220FAD">
              <w:rPr>
                <w:rFonts w:ascii="Times New Roman" w:hAnsi="Times New Roman" w:cs="Times New Roman"/>
                <w:color w:val="000000"/>
              </w:rPr>
              <w:t xml:space="preserve">Provides medical support during contingency operations. Conducts medical prevention, intervention and evacuation activities during contingency operations. Gathers and utilizes medical intelligence to provide optimal medical support to deployed forces. Develops support mechanisms for family members of deployed personnel. Integrates their primary medical specialty with an understanding of aviation and contingency medicine to identify research needs in support of Air Force operations. </w:t>
            </w:r>
          </w:p>
        </w:tc>
      </w:tr>
      <w:tr w:rsidR="00E439A3" w:rsidRPr="00220FAD" w:rsidTr="00525ABC">
        <w:tc>
          <w:tcPr>
            <w:tcW w:w="9350" w:type="dxa"/>
            <w:gridSpan w:val="3"/>
          </w:tcPr>
          <w:p w:rsidR="00220FAD" w:rsidRPr="00220FAD" w:rsidRDefault="00220FAD" w:rsidP="00E439A3">
            <w:pPr>
              <w:pStyle w:val="Default"/>
              <w:rPr>
                <w:b/>
                <w:bCs/>
                <w:sz w:val="22"/>
                <w:szCs w:val="22"/>
              </w:rPr>
            </w:pPr>
            <w:r w:rsidRPr="00220FAD">
              <w:rPr>
                <w:b/>
                <w:sz w:val="22"/>
                <w:szCs w:val="22"/>
              </w:rPr>
              <w:lastRenderedPageBreak/>
              <w:t xml:space="preserve">                                </w:t>
            </w:r>
            <w:r>
              <w:rPr>
                <w:b/>
                <w:sz w:val="22"/>
                <w:szCs w:val="22"/>
              </w:rPr>
              <w:t xml:space="preserve">            </w:t>
            </w:r>
            <w:r w:rsidRPr="00220FAD">
              <w:rPr>
                <w:b/>
                <w:sz w:val="22"/>
                <w:szCs w:val="22"/>
              </w:rPr>
              <w:t>SPECIALTY QUALIFICATIONS</w:t>
            </w:r>
            <w:r w:rsidRPr="00220FAD">
              <w:rPr>
                <w:b/>
                <w:bCs/>
                <w:sz w:val="22"/>
                <w:szCs w:val="22"/>
              </w:rPr>
              <w:t xml:space="preserve"> </w:t>
            </w:r>
          </w:p>
          <w:p w:rsidR="00220FAD" w:rsidRPr="00220FAD" w:rsidRDefault="00220FAD" w:rsidP="00E439A3">
            <w:pPr>
              <w:pStyle w:val="Default"/>
              <w:rPr>
                <w:b/>
                <w:bCs/>
                <w:sz w:val="22"/>
                <w:szCs w:val="22"/>
              </w:rPr>
            </w:pPr>
          </w:p>
          <w:p w:rsidR="00E439A3" w:rsidRPr="00E439A3" w:rsidRDefault="00E439A3" w:rsidP="00E439A3">
            <w:pPr>
              <w:pStyle w:val="Default"/>
              <w:rPr>
                <w:sz w:val="22"/>
                <w:szCs w:val="22"/>
              </w:rPr>
            </w:pPr>
            <w:r w:rsidRPr="00220FAD">
              <w:rPr>
                <w:b/>
                <w:bCs/>
                <w:sz w:val="22"/>
                <w:szCs w:val="22"/>
              </w:rPr>
              <w:t>KNOWLEDGE</w:t>
            </w:r>
            <w:r w:rsidRPr="00220FAD">
              <w:rPr>
                <w:sz w:val="22"/>
                <w:szCs w:val="22"/>
              </w:rPr>
              <w:t xml:space="preserve">: </w:t>
            </w:r>
            <w:r w:rsidRPr="00E439A3">
              <w:rPr>
                <w:sz w:val="22"/>
                <w:szCs w:val="22"/>
              </w:rPr>
              <w:t xml:space="preserve">Fulfillment of education and experience requirements satisfies this requirement </w:t>
            </w:r>
          </w:p>
          <w:p w:rsidR="00E439A3" w:rsidRPr="00220FAD" w:rsidRDefault="00E439A3" w:rsidP="00E439A3">
            <w:pPr>
              <w:pStyle w:val="BodyTextIndent"/>
              <w:ind w:left="0"/>
              <w:rPr>
                <w:rFonts w:ascii="Times New Roman" w:hAnsi="Times New Roman"/>
                <w:sz w:val="22"/>
                <w:szCs w:val="22"/>
              </w:rPr>
            </w:pPr>
          </w:p>
        </w:tc>
      </w:tr>
      <w:tr w:rsidR="00E439A3" w:rsidRPr="00220FAD" w:rsidTr="00525ABC">
        <w:tc>
          <w:tcPr>
            <w:tcW w:w="9350" w:type="dxa"/>
            <w:gridSpan w:val="3"/>
          </w:tcPr>
          <w:p w:rsidR="00E439A3" w:rsidRPr="00220FAD" w:rsidRDefault="00E439A3" w:rsidP="00E439A3">
            <w:pPr>
              <w:pStyle w:val="Default"/>
              <w:rPr>
                <w:rFonts w:eastAsiaTheme="minorHAnsi"/>
                <w:sz w:val="22"/>
                <w:szCs w:val="22"/>
              </w:rPr>
            </w:pPr>
            <w:r w:rsidRPr="00220FAD">
              <w:rPr>
                <w:b/>
                <w:bCs/>
                <w:sz w:val="22"/>
                <w:szCs w:val="22"/>
              </w:rPr>
              <w:t>EDUCATION</w:t>
            </w:r>
            <w:r w:rsidRPr="00220FAD">
              <w:rPr>
                <w:sz w:val="22"/>
                <w:szCs w:val="22"/>
              </w:rPr>
              <w:t xml:space="preserve">: </w:t>
            </w:r>
            <w:r w:rsidRPr="00E439A3">
              <w:rPr>
                <w:sz w:val="22"/>
                <w:szCs w:val="22"/>
              </w:rPr>
              <w:t>For entry into this specialty, it is mandatory to possess a doctor of medicine degree or a doctor of osteopathy degree from</w:t>
            </w:r>
            <w:r w:rsidRPr="00220FAD">
              <w:rPr>
                <w:sz w:val="22"/>
                <w:szCs w:val="22"/>
              </w:rPr>
              <w:t xml:space="preserve"> </w:t>
            </w:r>
            <w:r w:rsidRPr="00E439A3">
              <w:rPr>
                <w:sz w:val="22"/>
                <w:szCs w:val="22"/>
              </w:rPr>
              <w:t xml:space="preserve">an approved school of medicine or osteopathy. </w:t>
            </w:r>
          </w:p>
        </w:tc>
      </w:tr>
      <w:tr w:rsidR="00E439A3" w:rsidRPr="00220FAD" w:rsidTr="00525ABC">
        <w:tc>
          <w:tcPr>
            <w:tcW w:w="9350" w:type="dxa"/>
            <w:gridSpan w:val="3"/>
          </w:tcPr>
          <w:p w:rsidR="00E439A3" w:rsidRPr="00220FAD" w:rsidRDefault="00E439A3" w:rsidP="00E439A3">
            <w:pPr>
              <w:pStyle w:val="Default"/>
              <w:rPr>
                <w:sz w:val="22"/>
                <w:szCs w:val="22"/>
              </w:rPr>
            </w:pPr>
            <w:r w:rsidRPr="00220FAD">
              <w:rPr>
                <w:b/>
                <w:bCs/>
                <w:sz w:val="22"/>
                <w:szCs w:val="22"/>
              </w:rPr>
              <w:t xml:space="preserve">TRAINING: </w:t>
            </w:r>
            <w:r w:rsidRPr="00E439A3">
              <w:rPr>
                <w:sz w:val="22"/>
                <w:szCs w:val="22"/>
              </w:rPr>
              <w:t xml:space="preserve">The following are mandatory as indicated </w:t>
            </w:r>
          </w:p>
          <w:p w:rsidR="00E439A3" w:rsidRPr="00220FAD" w:rsidRDefault="00E439A3" w:rsidP="00E439A3">
            <w:pPr>
              <w:pStyle w:val="Default"/>
              <w:rPr>
                <w:sz w:val="22"/>
                <w:szCs w:val="22"/>
              </w:rPr>
            </w:pPr>
          </w:p>
          <w:p w:rsidR="00E439A3" w:rsidRPr="00220FAD" w:rsidRDefault="00E439A3" w:rsidP="00E439A3">
            <w:pPr>
              <w:pStyle w:val="ListParagraph"/>
              <w:numPr>
                <w:ilvl w:val="0"/>
                <w:numId w:val="6"/>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For award of AFSC 48R1, completion of a primary course in aerospace medicine IAW AFI 48-149, </w:t>
            </w:r>
            <w:r w:rsidRPr="00220FAD">
              <w:rPr>
                <w:rFonts w:ascii="Times New Roman" w:hAnsi="Times New Roman" w:cs="Times New Roman"/>
                <w:i/>
                <w:iCs/>
                <w:color w:val="000000"/>
              </w:rPr>
              <w:t xml:space="preserve">Flight and Operational Medicine Program (FOMP) </w:t>
            </w:r>
            <w:r w:rsidRPr="00220FAD">
              <w:rPr>
                <w:rFonts w:ascii="Times New Roman" w:hAnsi="Times New Roman" w:cs="Times New Roman"/>
                <w:color w:val="000000"/>
              </w:rPr>
              <w:t xml:space="preserve">as outlined in Initial Qualification Training (IQT). </w:t>
            </w:r>
          </w:p>
          <w:p w:rsidR="00E439A3" w:rsidRPr="00220FAD" w:rsidRDefault="00E439A3" w:rsidP="00525ABC">
            <w:pPr>
              <w:pStyle w:val="ListParagraph"/>
              <w:numPr>
                <w:ilvl w:val="0"/>
                <w:numId w:val="6"/>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Completion of a residency (other than the USAFSAM Residency in Aerospace Medicine) at a residency training program fully accredited by a recognized national accrediting agency acceptable to the Surgeon General, HQ USAF. </w:t>
            </w:r>
          </w:p>
        </w:tc>
      </w:tr>
      <w:tr w:rsidR="00E439A3" w:rsidRPr="00220FAD" w:rsidTr="00E439A3">
        <w:tc>
          <w:tcPr>
            <w:tcW w:w="9350" w:type="dxa"/>
            <w:gridSpan w:val="3"/>
          </w:tcPr>
          <w:p w:rsidR="00220FAD" w:rsidRPr="00220FAD" w:rsidRDefault="00E439A3" w:rsidP="00220FAD">
            <w:pPr>
              <w:pStyle w:val="Default"/>
              <w:rPr>
                <w:rFonts w:eastAsiaTheme="minorHAnsi"/>
                <w:sz w:val="22"/>
                <w:szCs w:val="22"/>
              </w:rPr>
            </w:pPr>
            <w:r w:rsidRPr="00220FAD">
              <w:rPr>
                <w:b/>
                <w:bCs/>
                <w:sz w:val="22"/>
                <w:szCs w:val="22"/>
              </w:rPr>
              <w:t>EXPERIENCE</w:t>
            </w:r>
            <w:r w:rsidR="00220FAD" w:rsidRPr="00220FAD">
              <w:rPr>
                <w:b/>
                <w:bCs/>
                <w:sz w:val="22"/>
                <w:szCs w:val="22"/>
              </w:rPr>
              <w:t xml:space="preserve">: </w:t>
            </w:r>
            <w:r w:rsidR="00220FAD" w:rsidRPr="00220FAD">
              <w:rPr>
                <w:sz w:val="22"/>
                <w:szCs w:val="22"/>
              </w:rPr>
              <w:t xml:space="preserve">For award of AFSC 48R3, designated Fully Mission Capable (FMC) IAW AFI 48-149 as outlined in Mission Qualification Training (MQT) </w:t>
            </w:r>
          </w:p>
          <w:p w:rsidR="00E439A3" w:rsidRPr="00220FAD" w:rsidRDefault="00E439A3">
            <w:pPr>
              <w:rPr>
                <w:rFonts w:ascii="Times New Roman" w:hAnsi="Times New Roman" w:cs="Times New Roman"/>
              </w:rPr>
            </w:pPr>
          </w:p>
        </w:tc>
      </w:tr>
      <w:tr w:rsidR="00220FAD" w:rsidRPr="00220FAD" w:rsidTr="00220FAD">
        <w:tc>
          <w:tcPr>
            <w:tcW w:w="9350" w:type="dxa"/>
            <w:gridSpan w:val="3"/>
          </w:tcPr>
          <w:p w:rsidR="00220FAD" w:rsidRPr="00220FAD" w:rsidRDefault="00220FAD" w:rsidP="00220FAD">
            <w:pPr>
              <w:autoSpaceDE w:val="0"/>
              <w:autoSpaceDN w:val="0"/>
              <w:adjustRightInd w:val="0"/>
              <w:rPr>
                <w:rFonts w:ascii="Times New Roman" w:hAnsi="Times New Roman" w:cs="Times New Roman"/>
                <w:color w:val="000000"/>
              </w:rPr>
            </w:pPr>
          </w:p>
          <w:p w:rsidR="00220FAD" w:rsidRPr="00220FAD" w:rsidRDefault="00220FAD" w:rsidP="00220FAD">
            <w:pPr>
              <w:autoSpaceDE w:val="0"/>
              <w:autoSpaceDN w:val="0"/>
              <w:adjustRightInd w:val="0"/>
              <w:rPr>
                <w:rFonts w:ascii="Times New Roman" w:hAnsi="Times New Roman" w:cs="Times New Roman"/>
                <w:color w:val="000000"/>
              </w:rPr>
            </w:pPr>
            <w:r w:rsidRPr="00220FAD">
              <w:rPr>
                <w:rFonts w:ascii="Times New Roman" w:hAnsi="Times New Roman" w:cs="Times New Roman"/>
                <w:b/>
                <w:bCs/>
              </w:rPr>
              <w:t>MANDATORY AS INDICATED</w:t>
            </w:r>
            <w:r w:rsidRPr="00220FAD">
              <w:rPr>
                <w:rFonts w:ascii="Times New Roman" w:hAnsi="Times New Roman" w:cs="Times New Roman"/>
                <w:color w:val="000000"/>
              </w:rPr>
              <w:t xml:space="preserve">: </w:t>
            </w:r>
          </w:p>
          <w:p w:rsid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For award and retention of AFSC 48R3/4, 3.5.1.1. </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Possess an aeronautical rating of Flight Surgeon, Senior Flight Surgeon, or Chief Flight Surgeon. </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MTF/SGP certification and</w:t>
            </w:r>
            <w:r>
              <w:rPr>
                <w:rFonts w:ascii="Times New Roman" w:hAnsi="Times New Roman" w:cs="Times New Roman"/>
                <w:color w:val="000000"/>
              </w:rPr>
              <w:t xml:space="preserve"> </w:t>
            </w:r>
            <w:r w:rsidRPr="00220FAD">
              <w:rPr>
                <w:rFonts w:ascii="Times New Roman" w:hAnsi="Times New Roman" w:cs="Times New Roman"/>
                <w:color w:val="000000"/>
              </w:rPr>
              <w:t>MAJCOM/SGP approval.</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Must obtain and maintain clinical privileges IAW AFI 44-119, </w:t>
            </w:r>
            <w:r w:rsidRPr="00220FAD">
              <w:rPr>
                <w:rFonts w:ascii="Times New Roman" w:hAnsi="Times New Roman" w:cs="Times New Roman"/>
                <w:i/>
                <w:iCs/>
                <w:color w:val="000000"/>
              </w:rPr>
              <w:t xml:space="preserve">Medical Quality Operations </w:t>
            </w:r>
            <w:r w:rsidRPr="00220FAD">
              <w:rPr>
                <w:rFonts w:ascii="Times New Roman" w:hAnsi="Times New Roman" w:cs="Times New Roman"/>
                <w:color w:val="000000"/>
              </w:rPr>
              <w:t xml:space="preserve">(or be immediately eligible for said privileges if assigned to a non-clinical position). </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A state license to practice medicine. </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For retention of AFSCs 48R3/4, must not have a revocation of privileges or permanent and substantial reduction, restriction, or denial of privileges IAW AFI 44-119.</w:t>
            </w:r>
          </w:p>
          <w:p w:rsidR="00220FAD" w:rsidRPr="00220FAD" w:rsidRDefault="00220FAD">
            <w:pPr>
              <w:rPr>
                <w:rFonts w:ascii="Times New Roman" w:hAnsi="Times New Roman" w:cs="Times New Roman"/>
              </w:rPr>
            </w:pPr>
          </w:p>
        </w:tc>
      </w:tr>
      <w:tr w:rsidR="00220FAD" w:rsidRPr="00220FAD" w:rsidTr="00220FAD">
        <w:tc>
          <w:tcPr>
            <w:tcW w:w="9350" w:type="dxa"/>
            <w:gridSpan w:val="3"/>
          </w:tcPr>
          <w:p w:rsidR="00E113C6" w:rsidRDefault="00220FAD" w:rsidP="00E113C6">
            <w:pPr>
              <w:rPr>
                <w:rFonts w:ascii="Times New Roman" w:hAnsi="Times New Roman" w:cs="Times New Roman"/>
                <w:b/>
                <w:bCs/>
              </w:rPr>
            </w:pPr>
            <w:r w:rsidRPr="00220FAD">
              <w:rPr>
                <w:rFonts w:ascii="Times New Roman" w:hAnsi="Times New Roman" w:cs="Times New Roman"/>
                <w:b/>
                <w:bCs/>
              </w:rPr>
              <w:lastRenderedPageBreak/>
              <w:t xml:space="preserve">APPLICATION PROCEDURES:   </w:t>
            </w:r>
          </w:p>
          <w:p w:rsidR="00E113C6" w:rsidRPr="00E113C6" w:rsidRDefault="00E113C6" w:rsidP="00E113C6">
            <w:pPr>
              <w:rPr>
                <w:rFonts w:ascii="Times New Roman" w:hAnsi="Times New Roman" w:cs="Times New Roman"/>
                <w:bCs/>
              </w:rPr>
            </w:pPr>
            <w:r w:rsidRPr="00E113C6">
              <w:rPr>
                <w:rFonts w:ascii="Times New Roman" w:hAnsi="Times New Roman" w:cs="Times New Roman"/>
                <w:bCs/>
              </w:rPr>
              <w:t xml:space="preserve">Applicants will prepare and forward a Cover Letter, Resume,  AF Form 24 (Application of Appointment as Reserves of the Air Force or USAF Without Component), Current Official College Transcripts, </w:t>
            </w:r>
            <w:r w:rsidR="005D0427">
              <w:rPr>
                <w:rFonts w:ascii="Times New Roman" w:hAnsi="Times New Roman" w:cs="Times New Roman"/>
                <w:bCs/>
              </w:rPr>
              <w:t>Copy of all State Medical Licenses</w:t>
            </w:r>
            <w:r w:rsidRPr="00E113C6">
              <w:rPr>
                <w:rFonts w:ascii="Times New Roman" w:hAnsi="Times New Roman" w:cs="Times New Roman"/>
                <w:bCs/>
              </w:rPr>
              <w:t xml:space="preserve">,   DD Form 2807-2 (Medical Prescreen of Medical History Report) and final disposition paperwork for any offenses.  No Later Than Close of Business of Closing Date on Application.  </w:t>
            </w:r>
          </w:p>
          <w:p w:rsidR="00E113C6" w:rsidRPr="00E113C6" w:rsidRDefault="00E113C6" w:rsidP="00E113C6">
            <w:pPr>
              <w:rPr>
                <w:rFonts w:ascii="Times New Roman" w:hAnsi="Times New Roman" w:cs="Times New Roman"/>
                <w:bCs/>
              </w:rPr>
            </w:pPr>
            <w:r w:rsidRPr="00E113C6">
              <w:rPr>
                <w:rFonts w:ascii="Times New Roman" w:hAnsi="Times New Roman" w:cs="Times New Roman"/>
                <w:bCs/>
              </w:rPr>
              <w:t xml:space="preserve"> </w:t>
            </w:r>
          </w:p>
          <w:p w:rsidR="00220FAD" w:rsidRPr="00220FAD" w:rsidRDefault="00E113C6" w:rsidP="00E113C6">
            <w:pPr>
              <w:rPr>
                <w:rFonts w:ascii="Times New Roman" w:hAnsi="Times New Roman" w:cs="Times New Roman"/>
              </w:rPr>
            </w:pPr>
            <w:r w:rsidRPr="00E113C6">
              <w:rPr>
                <w:rFonts w:ascii="Times New Roman" w:hAnsi="Times New Roman" w:cs="Times New Roman"/>
                <w:b/>
                <w:bCs/>
              </w:rPr>
              <w:t>If Prior-service</w:t>
            </w:r>
            <w:r w:rsidRPr="00E113C6">
              <w:rPr>
                <w:rFonts w:ascii="Times New Roman" w:hAnsi="Times New Roman" w:cs="Times New Roman"/>
                <w:bCs/>
              </w:rPr>
              <w:t xml:space="preserve">, a Record of Separation/Discharge from the US Armed Forces (if applicable), </w:t>
            </w:r>
            <w:proofErr w:type="spellStart"/>
            <w:r w:rsidRPr="00E113C6">
              <w:rPr>
                <w:rFonts w:ascii="Times New Roman" w:hAnsi="Times New Roman" w:cs="Times New Roman"/>
                <w:bCs/>
              </w:rPr>
              <w:t>vMPF</w:t>
            </w:r>
            <w:proofErr w:type="spellEnd"/>
            <w:r w:rsidRPr="00E113C6">
              <w:rPr>
                <w:rFonts w:ascii="Times New Roman" w:hAnsi="Times New Roman" w:cs="Times New Roman"/>
                <w:bCs/>
              </w:rPr>
              <w:t xml:space="preserve"> records review RIP and most current Physical Fitness Evaluation Report (if applicable).  </w:t>
            </w:r>
          </w:p>
        </w:tc>
      </w:tr>
    </w:tbl>
    <w:p w:rsidR="00220FAD" w:rsidRPr="00220FAD" w:rsidRDefault="00220FAD">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367A8" w:rsidRPr="00220FAD" w:rsidTr="00F367A8">
        <w:tc>
          <w:tcPr>
            <w:tcW w:w="9350" w:type="dxa"/>
          </w:tcPr>
          <w:p w:rsidR="00220FAD" w:rsidRPr="00220FAD" w:rsidRDefault="00220FAD" w:rsidP="00F367A8">
            <w:pPr>
              <w:jc w:val="center"/>
              <w:rPr>
                <w:rFonts w:ascii="Times New Roman" w:hAnsi="Times New Roman" w:cs="Times New Roman"/>
              </w:rPr>
            </w:pPr>
            <w:r w:rsidRPr="00220FAD">
              <w:rPr>
                <w:rFonts w:ascii="Times New Roman" w:hAnsi="Times New Roman" w:cs="Times New Roman"/>
              </w:rPr>
              <w:t>**</w:t>
            </w:r>
            <w:r w:rsidR="00E113C6" w:rsidRPr="00E113C6">
              <w:rPr>
                <w:rFonts w:ascii="Times New Roman" w:hAnsi="Times New Roman" w:cs="Times New Roman"/>
                <w:b/>
                <w:snapToGrid w:val="0"/>
                <w:color w:val="000000"/>
                <w:u w:val="single"/>
              </w:rPr>
              <w:t>Application must be received no later than the closing date of this vacancy announcement</w:t>
            </w:r>
            <w:r w:rsidRPr="00220FAD">
              <w:rPr>
                <w:rFonts w:ascii="Times New Roman" w:hAnsi="Times New Roman" w:cs="Times New Roman"/>
                <w:b/>
                <w:snapToGrid w:val="0"/>
                <w:color w:val="000000"/>
                <w:u w:val="single"/>
              </w:rPr>
              <w:t>**</w:t>
            </w:r>
            <w:r w:rsidRPr="00220FAD">
              <w:rPr>
                <w:rFonts w:ascii="Times New Roman" w:hAnsi="Times New Roman" w:cs="Times New Roman"/>
              </w:rPr>
              <w:t xml:space="preserve"> </w:t>
            </w:r>
          </w:p>
          <w:p w:rsidR="00220FAD" w:rsidRPr="00220FAD" w:rsidRDefault="00220FAD" w:rsidP="00F367A8">
            <w:pPr>
              <w:jc w:val="center"/>
              <w:rPr>
                <w:rFonts w:ascii="Times New Roman" w:hAnsi="Times New Roman" w:cs="Times New Roman"/>
              </w:rPr>
            </w:pP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MAIL APPLICATION TO:</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109TH FSS</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1 Air National Guard Road</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Scotia, NY 12302-9752</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ATTN: SSgt Kaitlyn L. Simmons</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For assistance with sending in an application, please contact SSgt Kaitlyn L. Simmons:</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Phone 518-344-2381</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Email:  kaitlyn.l.simmons.3@us.af.mil</w:t>
            </w:r>
          </w:p>
          <w:p w:rsidR="00F367A8" w:rsidRPr="00220FAD" w:rsidRDefault="00F367A8" w:rsidP="00F367A8">
            <w:pPr>
              <w:jc w:val="center"/>
              <w:rPr>
                <w:rFonts w:ascii="Times New Roman" w:hAnsi="Times New Roman" w:cs="Times New Roman"/>
                <w:b/>
              </w:rPr>
            </w:pP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For questions regarding the job or details on position requirements, please call (518) 344-2456 to speak with the 109</w:t>
            </w:r>
            <w:r w:rsidRPr="00220FAD">
              <w:rPr>
                <w:rFonts w:ascii="Times New Roman" w:hAnsi="Times New Roman" w:cs="Times New Roman"/>
                <w:b/>
                <w:vertAlign w:val="superscript"/>
              </w:rPr>
              <w:t>th</w:t>
            </w:r>
            <w:r w:rsidRPr="00220FAD">
              <w:rPr>
                <w:rFonts w:ascii="Times New Roman" w:hAnsi="Times New Roman" w:cs="Times New Roman"/>
                <w:b/>
              </w:rPr>
              <w:t xml:space="preserve"> Airlift Wing Recruiting Office</w:t>
            </w:r>
          </w:p>
          <w:p w:rsidR="00F367A8" w:rsidRPr="00220FAD" w:rsidRDefault="00F367A8">
            <w:pPr>
              <w:rPr>
                <w:rFonts w:ascii="Times New Roman" w:hAnsi="Times New Roman" w:cs="Times New Roman"/>
              </w:rPr>
            </w:pPr>
          </w:p>
        </w:tc>
      </w:tr>
      <w:tr w:rsidR="00F367A8" w:rsidRPr="00220FAD" w:rsidTr="00F367A8">
        <w:tc>
          <w:tcPr>
            <w:tcW w:w="9350" w:type="dxa"/>
          </w:tcPr>
          <w:p w:rsidR="00F367A8" w:rsidRPr="00220FAD" w:rsidRDefault="00F367A8" w:rsidP="00F367A8">
            <w:pPr>
              <w:rPr>
                <w:rFonts w:ascii="Times New Roman" w:hAnsi="Times New Roman" w:cs="Times New Roman"/>
              </w:rPr>
            </w:pPr>
            <w:r w:rsidRPr="00220FAD">
              <w:rPr>
                <w:rFonts w:ascii="Times New Roman" w:hAnsi="Times New Roman" w:cs="Times New Roman"/>
                <w:b/>
              </w:rPr>
              <w:t>DISTRIBUTION:</w:t>
            </w:r>
          </w:p>
          <w:p w:rsidR="00F367A8" w:rsidRPr="00220FAD" w:rsidRDefault="00F367A8" w:rsidP="00F367A8">
            <w:pPr>
              <w:rPr>
                <w:rFonts w:ascii="Times New Roman" w:hAnsi="Times New Roman" w:cs="Times New Roman"/>
              </w:rPr>
            </w:pPr>
            <w:r w:rsidRPr="00220FAD">
              <w:rPr>
                <w:rFonts w:ascii="Times New Roman" w:hAnsi="Times New Roman" w:cs="Times New Roman"/>
              </w:rPr>
              <w:t>1 – 109 FSS/FMPS</w:t>
            </w:r>
          </w:p>
          <w:p w:rsidR="00F367A8" w:rsidRPr="00220FAD" w:rsidRDefault="00F367A8">
            <w:pPr>
              <w:rPr>
                <w:rFonts w:ascii="Times New Roman" w:hAnsi="Times New Roman" w:cs="Times New Roman"/>
              </w:rPr>
            </w:pPr>
          </w:p>
        </w:tc>
      </w:tr>
    </w:tbl>
    <w:p w:rsidR="00525ABC" w:rsidRPr="00220FAD" w:rsidRDefault="00525ABC">
      <w:pPr>
        <w:rPr>
          <w:rFonts w:ascii="Times New Roman" w:hAnsi="Times New Roman" w:cs="Times New Roman"/>
        </w:rPr>
      </w:pPr>
    </w:p>
    <w:sectPr w:rsidR="00525ABC" w:rsidRPr="00220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F7004"/>
    <w:multiLevelType w:val="hybridMultilevel"/>
    <w:tmpl w:val="D07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15FDE"/>
    <w:multiLevelType w:val="hybridMultilevel"/>
    <w:tmpl w:val="83F2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510D3"/>
    <w:multiLevelType w:val="hybridMultilevel"/>
    <w:tmpl w:val="33E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220FAD"/>
    <w:rsid w:val="002960C2"/>
    <w:rsid w:val="00525ABC"/>
    <w:rsid w:val="005D0427"/>
    <w:rsid w:val="006A57FB"/>
    <w:rsid w:val="006D2C66"/>
    <w:rsid w:val="0070594F"/>
    <w:rsid w:val="008049A9"/>
    <w:rsid w:val="00AE6099"/>
    <w:rsid w:val="00D57CB7"/>
    <w:rsid w:val="00E113C6"/>
    <w:rsid w:val="00E439A3"/>
    <w:rsid w:val="00F3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SSgt US Air Force ANG 109 MXS/CSS</cp:lastModifiedBy>
  <cp:revision>2</cp:revision>
  <dcterms:created xsi:type="dcterms:W3CDTF">2018-04-03T20:09:00Z</dcterms:created>
  <dcterms:modified xsi:type="dcterms:W3CDTF">2018-04-03T20:09:00Z</dcterms:modified>
</cp:coreProperties>
</file>