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259"/>
        <w:gridCol w:w="2523"/>
        <w:gridCol w:w="2568"/>
      </w:tblGrid>
      <w:tr w:rsidR="006D2C66" w:rsidRPr="00FF3E28" w14:paraId="031B8131" w14:textId="77777777" w:rsidTr="00DB678D">
        <w:trPr>
          <w:trHeight w:val="440"/>
        </w:trPr>
        <w:tc>
          <w:tcPr>
            <w:tcW w:w="9350" w:type="dxa"/>
            <w:gridSpan w:val="3"/>
          </w:tcPr>
          <w:p w14:paraId="6EF9E037" w14:textId="77777777" w:rsidR="006D2C66" w:rsidRPr="00FF3E28" w:rsidRDefault="00875F10" w:rsidP="006D2C66">
            <w:pPr>
              <w:tabs>
                <w:tab w:val="left" w:pos="1331"/>
              </w:tabs>
              <w:rPr>
                <w:rFonts w:ascii="Times New Roman" w:hAnsi="Times New Roman" w:cs="Times New Roman"/>
                <w:sz w:val="24"/>
                <w:szCs w:val="24"/>
              </w:rPr>
            </w:pPr>
            <w:r w:rsidRPr="00FF3E28">
              <w:rPr>
                <w:rFonts w:ascii="Times New Roman" w:hAnsi="Times New Roman" w:cs="Times New Roman"/>
                <w:b/>
                <w:bCs/>
                <w:sz w:val="24"/>
                <w:szCs w:val="24"/>
              </w:rPr>
              <w:t xml:space="preserve">               </w:t>
            </w:r>
            <w:r w:rsidR="006D2C66" w:rsidRPr="00FF3E28">
              <w:rPr>
                <w:rFonts w:ascii="Times New Roman" w:hAnsi="Times New Roman" w:cs="Times New Roman"/>
                <w:b/>
                <w:bCs/>
                <w:sz w:val="24"/>
                <w:szCs w:val="24"/>
              </w:rPr>
              <w:t>TRADITIONAL GUARD OFFICER VACANCY ANNOUNCEMENT</w:t>
            </w:r>
          </w:p>
        </w:tc>
      </w:tr>
      <w:tr w:rsidR="006D2C66" w:rsidRPr="00FF3E28" w14:paraId="5D6AC080" w14:textId="77777777" w:rsidTr="00DB678D">
        <w:trPr>
          <w:trHeight w:val="440"/>
        </w:trPr>
        <w:tc>
          <w:tcPr>
            <w:tcW w:w="4259" w:type="dxa"/>
            <w:vMerge w:val="restart"/>
          </w:tcPr>
          <w:p w14:paraId="591048EC" w14:textId="77777777" w:rsidR="00DB678D" w:rsidRDefault="00DB678D" w:rsidP="00DB678D">
            <w:pPr>
              <w:rPr>
                <w:rFonts w:ascii="Times New Roman" w:hAnsi="Times New Roman" w:cs="Times New Roman"/>
                <w:b/>
                <w:sz w:val="24"/>
                <w:szCs w:val="24"/>
              </w:rPr>
            </w:pPr>
            <w:r w:rsidRPr="00DB678D">
              <w:rPr>
                <w:rFonts w:ascii="Times New Roman" w:hAnsi="Times New Roman" w:cs="Times New Roman"/>
                <w:b/>
                <w:sz w:val="24"/>
                <w:szCs w:val="24"/>
              </w:rPr>
              <w:t>109 A</w:t>
            </w:r>
            <w:r>
              <w:rPr>
                <w:rFonts w:ascii="Times New Roman" w:hAnsi="Times New Roman" w:cs="Times New Roman"/>
                <w:b/>
                <w:sz w:val="24"/>
                <w:szCs w:val="24"/>
              </w:rPr>
              <w:t xml:space="preserve">IRLIFT </w:t>
            </w:r>
            <w:r w:rsidRPr="00DB678D">
              <w:rPr>
                <w:rFonts w:ascii="Times New Roman" w:hAnsi="Times New Roman" w:cs="Times New Roman"/>
                <w:b/>
                <w:sz w:val="24"/>
                <w:szCs w:val="24"/>
              </w:rPr>
              <w:t>W</w:t>
            </w:r>
            <w:r>
              <w:rPr>
                <w:rFonts w:ascii="Times New Roman" w:hAnsi="Times New Roman" w:cs="Times New Roman"/>
                <w:b/>
                <w:sz w:val="24"/>
                <w:szCs w:val="24"/>
              </w:rPr>
              <w:t>ING</w:t>
            </w:r>
          </w:p>
          <w:p w14:paraId="531CA9E5" w14:textId="77777777" w:rsidR="00DB678D" w:rsidRDefault="00DB678D" w:rsidP="00DB678D">
            <w:pPr>
              <w:rPr>
                <w:rFonts w:ascii="Times New Roman" w:hAnsi="Times New Roman" w:cs="Times New Roman"/>
                <w:b/>
                <w:sz w:val="24"/>
                <w:szCs w:val="24"/>
              </w:rPr>
            </w:pPr>
          </w:p>
          <w:p w14:paraId="1FEE8F9A" w14:textId="60CA7CA5" w:rsidR="00DB678D" w:rsidRPr="00DB678D" w:rsidRDefault="00DB678D" w:rsidP="00DB678D">
            <w:pPr>
              <w:rPr>
                <w:rFonts w:ascii="Times New Roman" w:hAnsi="Times New Roman" w:cs="Times New Roman"/>
                <w:b/>
                <w:sz w:val="24"/>
                <w:szCs w:val="24"/>
              </w:rPr>
            </w:pPr>
            <w:r w:rsidRPr="00DB678D">
              <w:rPr>
                <w:rFonts w:ascii="Times New Roman" w:hAnsi="Times New Roman" w:cs="Times New Roman"/>
                <w:b/>
                <w:sz w:val="24"/>
                <w:szCs w:val="24"/>
              </w:rPr>
              <w:t>1 AIR NATIONAL GUARD RD, SCOTIA, NY 12302-9752</w:t>
            </w:r>
          </w:p>
          <w:p w14:paraId="44E3C228" w14:textId="3C86FAE2" w:rsidR="006D2C66" w:rsidRPr="00DB678D" w:rsidRDefault="006D2C66" w:rsidP="006D2C66">
            <w:pPr>
              <w:rPr>
                <w:rFonts w:ascii="Times New Roman" w:hAnsi="Times New Roman" w:cs="Times New Roman"/>
                <w:b/>
                <w:sz w:val="24"/>
                <w:szCs w:val="24"/>
              </w:rPr>
            </w:pPr>
          </w:p>
        </w:tc>
        <w:tc>
          <w:tcPr>
            <w:tcW w:w="2523" w:type="dxa"/>
          </w:tcPr>
          <w:p w14:paraId="709C5D4F" w14:textId="77777777" w:rsidR="006D2C66" w:rsidRPr="00FF3E28" w:rsidRDefault="006D2C66">
            <w:pPr>
              <w:rPr>
                <w:rFonts w:ascii="Times New Roman" w:hAnsi="Times New Roman" w:cs="Times New Roman"/>
                <w:b/>
                <w:sz w:val="24"/>
                <w:szCs w:val="24"/>
              </w:rPr>
            </w:pPr>
            <w:r w:rsidRPr="00FF3E28">
              <w:rPr>
                <w:rFonts w:ascii="Times New Roman" w:hAnsi="Times New Roman" w:cs="Times New Roman"/>
                <w:b/>
                <w:sz w:val="24"/>
                <w:szCs w:val="24"/>
              </w:rPr>
              <w:t>ANNOUNCEMENT#:</w:t>
            </w:r>
          </w:p>
        </w:tc>
        <w:tc>
          <w:tcPr>
            <w:tcW w:w="2568" w:type="dxa"/>
          </w:tcPr>
          <w:p w14:paraId="39B4854D" w14:textId="63DAE6BC" w:rsidR="006D2C66" w:rsidRPr="00FF3E28" w:rsidRDefault="005D195B">
            <w:pPr>
              <w:rPr>
                <w:rFonts w:ascii="Times New Roman" w:hAnsi="Times New Roman" w:cs="Times New Roman"/>
                <w:sz w:val="24"/>
                <w:szCs w:val="24"/>
              </w:rPr>
            </w:pPr>
            <w:r w:rsidRPr="00FF3E28">
              <w:rPr>
                <w:rFonts w:ascii="Times New Roman" w:hAnsi="Times New Roman" w:cs="Times New Roman"/>
                <w:sz w:val="24"/>
                <w:szCs w:val="24"/>
              </w:rPr>
              <w:t>20-03</w:t>
            </w:r>
          </w:p>
        </w:tc>
      </w:tr>
      <w:tr w:rsidR="006D2C66" w:rsidRPr="00FF3E28" w14:paraId="5F34DA12" w14:textId="77777777" w:rsidTr="00DB678D">
        <w:trPr>
          <w:trHeight w:val="440"/>
        </w:trPr>
        <w:tc>
          <w:tcPr>
            <w:tcW w:w="4259" w:type="dxa"/>
            <w:vMerge/>
          </w:tcPr>
          <w:p w14:paraId="6367CD0F" w14:textId="77777777" w:rsidR="006D2C66" w:rsidRPr="00FF3E28" w:rsidRDefault="006D2C66">
            <w:pPr>
              <w:rPr>
                <w:rFonts w:ascii="Times New Roman" w:hAnsi="Times New Roman" w:cs="Times New Roman"/>
                <w:sz w:val="24"/>
                <w:szCs w:val="24"/>
              </w:rPr>
            </w:pPr>
          </w:p>
        </w:tc>
        <w:tc>
          <w:tcPr>
            <w:tcW w:w="2523" w:type="dxa"/>
          </w:tcPr>
          <w:p w14:paraId="20329B22" w14:textId="209F2637" w:rsidR="006D2C66" w:rsidRPr="00FF3E28" w:rsidRDefault="00A61ACD">
            <w:pPr>
              <w:rPr>
                <w:rFonts w:ascii="Times New Roman" w:hAnsi="Times New Roman" w:cs="Times New Roman"/>
                <w:b/>
                <w:sz w:val="24"/>
                <w:szCs w:val="24"/>
              </w:rPr>
            </w:pPr>
            <w:r>
              <w:rPr>
                <w:rFonts w:ascii="Times New Roman" w:hAnsi="Times New Roman" w:cs="Times New Roman"/>
                <w:b/>
                <w:sz w:val="24"/>
                <w:szCs w:val="24"/>
              </w:rPr>
              <w:t xml:space="preserve">OPENING </w:t>
            </w:r>
            <w:r w:rsidR="006D2C66" w:rsidRPr="00FF3E28">
              <w:rPr>
                <w:rFonts w:ascii="Times New Roman" w:hAnsi="Times New Roman" w:cs="Times New Roman"/>
                <w:b/>
                <w:sz w:val="24"/>
                <w:szCs w:val="24"/>
              </w:rPr>
              <w:t>DATE:</w:t>
            </w:r>
          </w:p>
        </w:tc>
        <w:tc>
          <w:tcPr>
            <w:tcW w:w="2568" w:type="dxa"/>
          </w:tcPr>
          <w:p w14:paraId="5076234B" w14:textId="2C87DF95" w:rsidR="006D2C66" w:rsidRPr="00FF3E28" w:rsidRDefault="006F2E79">
            <w:pPr>
              <w:rPr>
                <w:rFonts w:ascii="Times New Roman" w:hAnsi="Times New Roman" w:cs="Times New Roman"/>
                <w:sz w:val="24"/>
                <w:szCs w:val="24"/>
              </w:rPr>
            </w:pPr>
            <w:r>
              <w:rPr>
                <w:rFonts w:ascii="Times New Roman" w:hAnsi="Times New Roman" w:cs="Times New Roman"/>
                <w:sz w:val="24"/>
                <w:szCs w:val="24"/>
              </w:rPr>
              <w:t>01 February</w:t>
            </w:r>
            <w:r w:rsidR="005D195B" w:rsidRPr="00FF3E28">
              <w:rPr>
                <w:rFonts w:ascii="Times New Roman" w:hAnsi="Times New Roman" w:cs="Times New Roman"/>
                <w:sz w:val="24"/>
                <w:szCs w:val="24"/>
              </w:rPr>
              <w:t xml:space="preserve"> 2020</w:t>
            </w:r>
          </w:p>
        </w:tc>
      </w:tr>
      <w:tr w:rsidR="006D2C66" w:rsidRPr="00FF3E28" w14:paraId="1BA203B3" w14:textId="77777777" w:rsidTr="00DB678D">
        <w:trPr>
          <w:trHeight w:val="109"/>
        </w:trPr>
        <w:tc>
          <w:tcPr>
            <w:tcW w:w="4259" w:type="dxa"/>
            <w:vMerge/>
          </w:tcPr>
          <w:p w14:paraId="099EDEFA" w14:textId="77777777" w:rsidR="006D2C66" w:rsidRPr="00FF3E28" w:rsidRDefault="006D2C66">
            <w:pPr>
              <w:rPr>
                <w:rFonts w:ascii="Times New Roman" w:hAnsi="Times New Roman" w:cs="Times New Roman"/>
                <w:sz w:val="24"/>
                <w:szCs w:val="24"/>
              </w:rPr>
            </w:pPr>
          </w:p>
        </w:tc>
        <w:tc>
          <w:tcPr>
            <w:tcW w:w="2523" w:type="dxa"/>
          </w:tcPr>
          <w:p w14:paraId="2EDCC8A8" w14:textId="77777777" w:rsidR="006D2C66" w:rsidRPr="00FF3E28" w:rsidRDefault="006D2C66">
            <w:pPr>
              <w:rPr>
                <w:rFonts w:ascii="Times New Roman" w:hAnsi="Times New Roman" w:cs="Times New Roman"/>
                <w:b/>
                <w:sz w:val="24"/>
                <w:szCs w:val="24"/>
              </w:rPr>
            </w:pPr>
            <w:r w:rsidRPr="00FF3E28">
              <w:rPr>
                <w:rFonts w:ascii="Times New Roman" w:hAnsi="Times New Roman" w:cs="Times New Roman"/>
                <w:b/>
                <w:sz w:val="24"/>
                <w:szCs w:val="24"/>
              </w:rPr>
              <w:t>CLOSING DATE:</w:t>
            </w:r>
          </w:p>
        </w:tc>
        <w:tc>
          <w:tcPr>
            <w:tcW w:w="2568" w:type="dxa"/>
          </w:tcPr>
          <w:p w14:paraId="670A9278" w14:textId="6C06F802" w:rsidR="006D2C66" w:rsidRPr="00FF3E28" w:rsidRDefault="005D195B" w:rsidP="006F2E79">
            <w:pPr>
              <w:rPr>
                <w:rFonts w:ascii="Times New Roman" w:hAnsi="Times New Roman" w:cs="Times New Roman"/>
                <w:sz w:val="24"/>
                <w:szCs w:val="24"/>
              </w:rPr>
            </w:pPr>
            <w:r w:rsidRPr="00FF3E28">
              <w:rPr>
                <w:rFonts w:ascii="Times New Roman" w:hAnsi="Times New Roman" w:cs="Times New Roman"/>
                <w:sz w:val="24"/>
                <w:szCs w:val="24"/>
              </w:rPr>
              <w:t xml:space="preserve">23 </w:t>
            </w:r>
            <w:r w:rsidR="006F2E79">
              <w:rPr>
                <w:rFonts w:ascii="Times New Roman" w:hAnsi="Times New Roman" w:cs="Times New Roman"/>
                <w:sz w:val="24"/>
                <w:szCs w:val="24"/>
              </w:rPr>
              <w:t>April</w:t>
            </w:r>
            <w:r w:rsidRPr="00FF3E28">
              <w:rPr>
                <w:rFonts w:ascii="Times New Roman" w:hAnsi="Times New Roman" w:cs="Times New Roman"/>
                <w:sz w:val="24"/>
                <w:szCs w:val="24"/>
              </w:rPr>
              <w:t xml:space="preserve"> 2020</w:t>
            </w:r>
          </w:p>
        </w:tc>
      </w:tr>
      <w:tr w:rsidR="006D2C66" w:rsidRPr="00FF3E28" w14:paraId="65D88FE9" w14:textId="77777777" w:rsidTr="00DB678D">
        <w:tc>
          <w:tcPr>
            <w:tcW w:w="4259" w:type="dxa"/>
          </w:tcPr>
          <w:p w14:paraId="3174B867" w14:textId="53ED32AA" w:rsidR="006D2C66" w:rsidRPr="00FF3E28" w:rsidRDefault="006D2C66" w:rsidP="006D2C66">
            <w:pPr>
              <w:rPr>
                <w:rFonts w:ascii="Times New Roman" w:hAnsi="Times New Roman" w:cs="Times New Roman"/>
                <w:sz w:val="24"/>
                <w:szCs w:val="24"/>
              </w:rPr>
            </w:pPr>
            <w:r w:rsidRPr="00FF3E28">
              <w:rPr>
                <w:rFonts w:ascii="Times New Roman" w:hAnsi="Times New Roman" w:cs="Times New Roman"/>
                <w:b/>
                <w:sz w:val="24"/>
                <w:szCs w:val="24"/>
              </w:rPr>
              <w:t>UNIT:</w:t>
            </w:r>
            <w:r w:rsidRPr="00FF3E28">
              <w:rPr>
                <w:rFonts w:ascii="Times New Roman" w:hAnsi="Times New Roman" w:cs="Times New Roman"/>
                <w:sz w:val="24"/>
                <w:szCs w:val="24"/>
              </w:rPr>
              <w:t xml:space="preserve"> 109th </w:t>
            </w:r>
            <w:r w:rsidR="005D195B" w:rsidRPr="00FF3E28">
              <w:rPr>
                <w:rFonts w:ascii="Times New Roman" w:hAnsi="Times New Roman" w:cs="Times New Roman"/>
                <w:sz w:val="24"/>
                <w:szCs w:val="24"/>
              </w:rPr>
              <w:t>Medical Group</w:t>
            </w:r>
          </w:p>
          <w:p w14:paraId="65D3211B" w14:textId="072EFAF1" w:rsidR="006D2C66" w:rsidRPr="00FF3E28" w:rsidRDefault="006D2C66" w:rsidP="005D195B">
            <w:pPr>
              <w:rPr>
                <w:rFonts w:ascii="Times New Roman" w:hAnsi="Times New Roman" w:cs="Times New Roman"/>
                <w:sz w:val="24"/>
                <w:szCs w:val="24"/>
              </w:rPr>
            </w:pPr>
          </w:p>
        </w:tc>
        <w:tc>
          <w:tcPr>
            <w:tcW w:w="5091" w:type="dxa"/>
            <w:gridSpan w:val="2"/>
          </w:tcPr>
          <w:p w14:paraId="6FA9F2E8" w14:textId="43C1084B" w:rsidR="006D2C66" w:rsidRPr="00FF3E28" w:rsidRDefault="006D2C66" w:rsidP="005D195B">
            <w:pPr>
              <w:rPr>
                <w:rFonts w:ascii="Times New Roman" w:hAnsi="Times New Roman" w:cs="Times New Roman"/>
                <w:sz w:val="24"/>
                <w:szCs w:val="24"/>
              </w:rPr>
            </w:pPr>
            <w:r w:rsidRPr="00FF3E28">
              <w:rPr>
                <w:rFonts w:ascii="Times New Roman" w:hAnsi="Times New Roman" w:cs="Times New Roman"/>
                <w:b/>
                <w:sz w:val="24"/>
                <w:szCs w:val="24"/>
              </w:rPr>
              <w:t xml:space="preserve">AFSC:  </w:t>
            </w:r>
            <w:r w:rsidR="005D195B" w:rsidRPr="00FF3E28">
              <w:rPr>
                <w:rFonts w:ascii="Times New Roman" w:hAnsi="Times New Roman" w:cs="Times New Roman"/>
                <w:b/>
                <w:sz w:val="24"/>
                <w:szCs w:val="24"/>
              </w:rPr>
              <w:t xml:space="preserve">48R3  </w:t>
            </w:r>
          </w:p>
        </w:tc>
      </w:tr>
      <w:tr w:rsidR="006D2C66" w:rsidRPr="00FF3E28" w14:paraId="4180D63E" w14:textId="77777777" w:rsidTr="00DB678D">
        <w:trPr>
          <w:trHeight w:val="251"/>
        </w:trPr>
        <w:tc>
          <w:tcPr>
            <w:tcW w:w="4259" w:type="dxa"/>
          </w:tcPr>
          <w:p w14:paraId="4015D18F" w14:textId="77777777" w:rsidR="00F57383" w:rsidRPr="00FF3E28" w:rsidRDefault="006D2C66" w:rsidP="006D2C66">
            <w:pPr>
              <w:rPr>
                <w:rFonts w:ascii="Times New Roman" w:hAnsi="Times New Roman" w:cs="Times New Roman"/>
                <w:b/>
                <w:sz w:val="24"/>
                <w:szCs w:val="24"/>
              </w:rPr>
            </w:pPr>
            <w:r w:rsidRPr="00FF3E28">
              <w:rPr>
                <w:rFonts w:ascii="Times New Roman" w:hAnsi="Times New Roman" w:cs="Times New Roman"/>
                <w:b/>
                <w:sz w:val="24"/>
                <w:szCs w:val="24"/>
              </w:rPr>
              <w:t xml:space="preserve">MAX AVAILABLE GRADE: </w:t>
            </w:r>
          </w:p>
          <w:p w14:paraId="201534B7" w14:textId="4C344524" w:rsidR="006D2C66" w:rsidRPr="00FF3E28" w:rsidRDefault="005D195B" w:rsidP="006D2C66">
            <w:pPr>
              <w:rPr>
                <w:rFonts w:ascii="Times New Roman" w:hAnsi="Times New Roman" w:cs="Times New Roman"/>
                <w:sz w:val="24"/>
                <w:szCs w:val="24"/>
              </w:rPr>
            </w:pPr>
            <w:r w:rsidRPr="00FF3E28">
              <w:rPr>
                <w:rFonts w:ascii="Times New Roman" w:hAnsi="Times New Roman" w:cs="Times New Roman"/>
                <w:sz w:val="24"/>
                <w:szCs w:val="24"/>
              </w:rPr>
              <w:t>Lt Col/O-5</w:t>
            </w:r>
          </w:p>
          <w:p w14:paraId="68941B2F" w14:textId="77777777" w:rsidR="006D2C66" w:rsidRPr="00FF3E28" w:rsidRDefault="006D2C66">
            <w:pPr>
              <w:rPr>
                <w:rFonts w:ascii="Times New Roman" w:hAnsi="Times New Roman" w:cs="Times New Roman"/>
                <w:sz w:val="24"/>
                <w:szCs w:val="24"/>
              </w:rPr>
            </w:pPr>
          </w:p>
        </w:tc>
        <w:tc>
          <w:tcPr>
            <w:tcW w:w="5091" w:type="dxa"/>
            <w:gridSpan w:val="2"/>
            <w:vMerge w:val="restart"/>
          </w:tcPr>
          <w:p w14:paraId="14E3B796" w14:textId="21433869" w:rsidR="006D2C66" w:rsidRPr="00FF3E28" w:rsidRDefault="006D2C66" w:rsidP="006D2C66">
            <w:pPr>
              <w:rPr>
                <w:rFonts w:ascii="Times New Roman" w:hAnsi="Times New Roman" w:cs="Times New Roman"/>
                <w:sz w:val="24"/>
                <w:szCs w:val="24"/>
              </w:rPr>
            </w:pPr>
            <w:r w:rsidRPr="00FF3E28">
              <w:rPr>
                <w:rFonts w:ascii="Times New Roman" w:hAnsi="Times New Roman" w:cs="Times New Roman"/>
                <w:b/>
                <w:sz w:val="24"/>
                <w:szCs w:val="24"/>
              </w:rPr>
              <w:t>AREA OF CONSIDERATION:</w:t>
            </w:r>
            <w:r w:rsidRPr="00FF3E28">
              <w:rPr>
                <w:rFonts w:ascii="Times New Roman" w:hAnsi="Times New Roman" w:cs="Times New Roman"/>
                <w:sz w:val="24"/>
                <w:szCs w:val="24"/>
              </w:rPr>
              <w:t xml:space="preserve">  </w:t>
            </w:r>
            <w:r w:rsidR="005D195B" w:rsidRPr="00FF3E28">
              <w:rPr>
                <w:rFonts w:ascii="Times New Roman" w:hAnsi="Times New Roman" w:cs="Times New Roman"/>
                <w:sz w:val="24"/>
                <w:szCs w:val="24"/>
              </w:rPr>
              <w:t>Nationwide</w:t>
            </w:r>
            <w:r w:rsidRPr="00FF3E28">
              <w:rPr>
                <w:rFonts w:ascii="Times New Roman" w:hAnsi="Times New Roman" w:cs="Times New Roman"/>
                <w:sz w:val="24"/>
                <w:szCs w:val="24"/>
              </w:rPr>
              <w:t xml:space="preserve"> </w:t>
            </w:r>
          </w:p>
          <w:p w14:paraId="7F06C357" w14:textId="77777777" w:rsidR="006D2C66" w:rsidRPr="00FF3E28" w:rsidRDefault="006D2C66" w:rsidP="006D2C66">
            <w:pPr>
              <w:rPr>
                <w:rFonts w:ascii="Times New Roman" w:hAnsi="Times New Roman" w:cs="Times New Roman"/>
                <w:sz w:val="24"/>
                <w:szCs w:val="24"/>
              </w:rPr>
            </w:pPr>
            <w:r w:rsidRPr="00FF3E28">
              <w:rPr>
                <w:rFonts w:ascii="Times New Roman" w:hAnsi="Times New Roman" w:cs="Times New Roman"/>
                <w:sz w:val="24"/>
                <w:szCs w:val="24"/>
              </w:rPr>
              <w:t>All candidates may apply who meet the basic qualification for this position and who are eligible for membership in the NYANG.</w:t>
            </w:r>
          </w:p>
        </w:tc>
      </w:tr>
      <w:tr w:rsidR="006D2C66" w:rsidRPr="00FF3E28" w14:paraId="5774FED5" w14:textId="77777777" w:rsidTr="00DB678D">
        <w:trPr>
          <w:trHeight w:val="122"/>
        </w:trPr>
        <w:tc>
          <w:tcPr>
            <w:tcW w:w="4259" w:type="dxa"/>
          </w:tcPr>
          <w:p w14:paraId="00EA2A57" w14:textId="77777777" w:rsidR="006D2C66" w:rsidRPr="00FF3E28" w:rsidRDefault="006D2C66">
            <w:pPr>
              <w:rPr>
                <w:rFonts w:ascii="Times New Roman" w:hAnsi="Times New Roman" w:cs="Times New Roman"/>
                <w:sz w:val="24"/>
                <w:szCs w:val="24"/>
              </w:rPr>
            </w:pPr>
            <w:r w:rsidRPr="00FF3E28">
              <w:rPr>
                <w:rFonts w:ascii="Times New Roman" w:hAnsi="Times New Roman" w:cs="Times New Roman"/>
                <w:b/>
                <w:sz w:val="24"/>
                <w:szCs w:val="24"/>
              </w:rPr>
              <w:t xml:space="preserve">Appoint as 2LT </w:t>
            </w:r>
            <w:r w:rsidRPr="00FF3E28">
              <w:rPr>
                <w:rFonts w:ascii="Times New Roman" w:hAnsi="Times New Roman" w:cs="Times New Roman"/>
                <w:sz w:val="24"/>
                <w:szCs w:val="24"/>
              </w:rPr>
              <w:t>-</w:t>
            </w:r>
            <w:r w:rsidRPr="00FF3E28">
              <w:rPr>
                <w:rFonts w:ascii="Times New Roman" w:hAnsi="Times New Roman" w:cs="Times New Roman"/>
                <w:b/>
                <w:sz w:val="24"/>
                <w:szCs w:val="24"/>
              </w:rPr>
              <w:t xml:space="preserve"> </w:t>
            </w:r>
            <w:r w:rsidRPr="00FF3E28">
              <w:rPr>
                <w:rFonts w:ascii="Times New Roman" w:hAnsi="Times New Roman" w:cs="Times New Roman"/>
                <w:sz w:val="24"/>
                <w:szCs w:val="24"/>
              </w:rPr>
              <w:t>New Commissioning Opportunity</w:t>
            </w:r>
          </w:p>
          <w:p w14:paraId="06A7E942" w14:textId="13C17D22" w:rsidR="00B10D91" w:rsidRPr="00FF3E28" w:rsidRDefault="00B10D91">
            <w:pPr>
              <w:rPr>
                <w:rFonts w:ascii="Times New Roman" w:hAnsi="Times New Roman" w:cs="Times New Roman"/>
                <w:sz w:val="24"/>
                <w:szCs w:val="24"/>
              </w:rPr>
            </w:pPr>
          </w:p>
        </w:tc>
        <w:tc>
          <w:tcPr>
            <w:tcW w:w="5091" w:type="dxa"/>
            <w:gridSpan w:val="2"/>
            <w:vMerge/>
          </w:tcPr>
          <w:p w14:paraId="72AC4F8E" w14:textId="77777777" w:rsidR="006D2C66" w:rsidRPr="00FF3E28" w:rsidRDefault="006D2C66">
            <w:pPr>
              <w:rPr>
                <w:rFonts w:ascii="Times New Roman" w:hAnsi="Times New Roman" w:cs="Times New Roman"/>
                <w:sz w:val="24"/>
                <w:szCs w:val="24"/>
              </w:rPr>
            </w:pPr>
          </w:p>
        </w:tc>
      </w:tr>
      <w:tr w:rsidR="006D2C66" w:rsidRPr="00FF3E28" w14:paraId="2F67CD71" w14:textId="77777777" w:rsidTr="00DB678D">
        <w:tc>
          <w:tcPr>
            <w:tcW w:w="9350" w:type="dxa"/>
            <w:gridSpan w:val="3"/>
          </w:tcPr>
          <w:p w14:paraId="3662A2A3" w14:textId="77777777" w:rsidR="006D2C66" w:rsidRPr="00FF3E28" w:rsidRDefault="006D2C66" w:rsidP="005D195B">
            <w:pPr>
              <w:rPr>
                <w:rFonts w:ascii="Times New Roman" w:hAnsi="Times New Roman" w:cs="Times New Roman"/>
                <w:sz w:val="24"/>
                <w:szCs w:val="24"/>
              </w:rPr>
            </w:pPr>
            <w:r w:rsidRPr="00FF3E28">
              <w:rPr>
                <w:rFonts w:ascii="Times New Roman" w:hAnsi="Times New Roman" w:cs="Times New Roman"/>
                <w:b/>
                <w:sz w:val="24"/>
                <w:szCs w:val="24"/>
              </w:rPr>
              <w:t xml:space="preserve">POSITION TITLE: </w:t>
            </w:r>
            <w:r w:rsidR="005D195B" w:rsidRPr="00FF3E28">
              <w:rPr>
                <w:rFonts w:ascii="Times New Roman" w:hAnsi="Times New Roman" w:cs="Times New Roman"/>
                <w:sz w:val="24"/>
                <w:szCs w:val="24"/>
              </w:rPr>
              <w:t>Flight Surgeon</w:t>
            </w:r>
          </w:p>
          <w:p w14:paraId="3E612225" w14:textId="32670CCB" w:rsidR="00B10D91" w:rsidRPr="00FF3E28" w:rsidRDefault="00B10D91" w:rsidP="005D195B">
            <w:pPr>
              <w:rPr>
                <w:rFonts w:ascii="Times New Roman" w:hAnsi="Times New Roman" w:cs="Times New Roman"/>
                <w:b/>
                <w:sz w:val="24"/>
                <w:szCs w:val="24"/>
              </w:rPr>
            </w:pPr>
          </w:p>
        </w:tc>
      </w:tr>
      <w:tr w:rsidR="006D2C66" w:rsidRPr="00FF3E28" w14:paraId="2F504FFB" w14:textId="77777777" w:rsidTr="00DB678D">
        <w:trPr>
          <w:trHeight w:val="314"/>
        </w:trPr>
        <w:tc>
          <w:tcPr>
            <w:tcW w:w="9350" w:type="dxa"/>
            <w:gridSpan w:val="3"/>
          </w:tcPr>
          <w:p w14:paraId="79B17E9A" w14:textId="4C239093" w:rsidR="0008152F" w:rsidRPr="00FF3E28" w:rsidRDefault="006D2C66" w:rsidP="0008152F">
            <w:pPr>
              <w:pStyle w:val="Heading1"/>
              <w:jc w:val="left"/>
              <w:outlineLvl w:val="0"/>
              <w:rPr>
                <w:rFonts w:ascii="Times New Roman" w:hAnsi="Times New Roman"/>
                <w:szCs w:val="24"/>
              </w:rPr>
            </w:pPr>
            <w:r w:rsidRPr="00FF3E28">
              <w:rPr>
                <w:rFonts w:ascii="Times New Roman" w:hAnsi="Times New Roman"/>
                <w:bCs/>
                <w:szCs w:val="24"/>
              </w:rPr>
              <w:t xml:space="preserve">SPECIALTY SUMMARY: </w:t>
            </w:r>
            <w:r w:rsidRPr="00FF3E28">
              <w:rPr>
                <w:rFonts w:ascii="Times New Roman" w:hAnsi="Times New Roman"/>
                <w:szCs w:val="24"/>
              </w:rPr>
              <w:t>(As</w:t>
            </w:r>
            <w:r w:rsidR="002218F8">
              <w:rPr>
                <w:rFonts w:ascii="Times New Roman" w:hAnsi="Times New Roman"/>
                <w:szCs w:val="24"/>
              </w:rPr>
              <w:t xml:space="preserve"> outlined in AFI 36-2101 and AFMAN 36-2032</w:t>
            </w:r>
          </w:p>
          <w:p w14:paraId="6552B9FB" w14:textId="6936E30E" w:rsidR="005D195B" w:rsidRPr="00FF3E28" w:rsidRDefault="005D195B" w:rsidP="0008152F">
            <w:pPr>
              <w:pStyle w:val="Heading1"/>
              <w:numPr>
                <w:ilvl w:val="0"/>
                <w:numId w:val="15"/>
              </w:numPr>
              <w:jc w:val="left"/>
              <w:outlineLvl w:val="0"/>
              <w:rPr>
                <w:rFonts w:ascii="Times New Roman" w:hAnsi="Times New Roman"/>
                <w:szCs w:val="24"/>
              </w:rPr>
            </w:pPr>
            <w:r w:rsidRPr="00FF3E28">
              <w:rPr>
                <w:rFonts w:ascii="Times New Roman" w:hAnsi="Times New Roman"/>
                <w:b w:val="0"/>
                <w:color w:val="000000"/>
                <w:szCs w:val="24"/>
              </w:rPr>
              <w:t xml:space="preserve">Administers the aerospace medicine program; conducts medical examinations and provides medical care for aircrew, missile crews, special duty operators and others with special standards of medical qualification and readiness functions. Evaluates living and working environments to detect and control health hazards and prevent disease and injury within the Air Force community. Related </w:t>
            </w:r>
            <w:proofErr w:type="gramStart"/>
            <w:r w:rsidRPr="00FF3E28">
              <w:rPr>
                <w:rFonts w:ascii="Times New Roman" w:hAnsi="Times New Roman"/>
                <w:b w:val="0"/>
                <w:color w:val="000000"/>
                <w:szCs w:val="24"/>
              </w:rPr>
              <w:t>DoD</w:t>
            </w:r>
            <w:proofErr w:type="gramEnd"/>
            <w:r w:rsidRPr="00FF3E28">
              <w:rPr>
                <w:rFonts w:ascii="Times New Roman" w:hAnsi="Times New Roman"/>
                <w:b w:val="0"/>
                <w:color w:val="000000"/>
                <w:szCs w:val="24"/>
              </w:rPr>
              <w:t xml:space="preserve"> Occupational Group: 260101. </w:t>
            </w:r>
          </w:p>
          <w:p w14:paraId="43BC7138" w14:textId="77777777" w:rsidR="00525ABC" w:rsidRPr="00FF3E28" w:rsidRDefault="00525ABC" w:rsidP="00261A65">
            <w:pPr>
              <w:rPr>
                <w:rFonts w:ascii="Times New Roman" w:hAnsi="Times New Roman" w:cs="Times New Roman"/>
                <w:sz w:val="24"/>
                <w:szCs w:val="24"/>
              </w:rPr>
            </w:pPr>
          </w:p>
        </w:tc>
      </w:tr>
      <w:tr w:rsidR="00FF3E28" w:rsidRPr="00FF3E28" w14:paraId="782C859C" w14:textId="77777777" w:rsidTr="00DB678D">
        <w:trPr>
          <w:trHeight w:val="314"/>
        </w:trPr>
        <w:tc>
          <w:tcPr>
            <w:tcW w:w="9350" w:type="dxa"/>
            <w:gridSpan w:val="3"/>
          </w:tcPr>
          <w:p w14:paraId="7FBE49FE" w14:textId="77777777" w:rsidR="00FF3E28" w:rsidRPr="00FF3E28" w:rsidRDefault="00FF3E28" w:rsidP="00FF3E28">
            <w:pPr>
              <w:rPr>
                <w:rFonts w:ascii="Times New Roman" w:hAnsi="Times New Roman" w:cs="Times New Roman"/>
                <w:sz w:val="24"/>
                <w:szCs w:val="24"/>
              </w:rPr>
            </w:pPr>
            <w:r w:rsidRPr="00FF3E28">
              <w:rPr>
                <w:rFonts w:ascii="Times New Roman" w:hAnsi="Times New Roman" w:cs="Times New Roman"/>
                <w:b/>
                <w:bCs/>
                <w:sz w:val="24"/>
                <w:szCs w:val="24"/>
              </w:rPr>
              <w:t>MINIMUM QUALIFICATIONS</w:t>
            </w:r>
            <w:r w:rsidRPr="00FF3E28">
              <w:rPr>
                <w:rFonts w:ascii="Times New Roman" w:hAnsi="Times New Roman" w:cs="Times New Roman"/>
                <w:sz w:val="24"/>
                <w:szCs w:val="24"/>
              </w:rPr>
              <w:t xml:space="preserve">:  </w:t>
            </w:r>
          </w:p>
          <w:p w14:paraId="42299626" w14:textId="08F82B10" w:rsidR="00FF3E28" w:rsidRPr="00FF3E28" w:rsidRDefault="00FF3E28" w:rsidP="00FF3E28">
            <w:pPr>
              <w:pStyle w:val="ListParagraph"/>
              <w:numPr>
                <w:ilvl w:val="0"/>
                <w:numId w:val="18"/>
              </w:numPr>
              <w:rPr>
                <w:rFonts w:ascii="Times New Roman" w:hAnsi="Times New Roman" w:cs="Times New Roman"/>
                <w:sz w:val="24"/>
                <w:szCs w:val="24"/>
              </w:rPr>
            </w:pPr>
            <w:r w:rsidRPr="00FF3E28">
              <w:rPr>
                <w:rFonts w:ascii="Times New Roman" w:hAnsi="Times New Roman" w:cs="Times New Roman"/>
                <w:sz w:val="24"/>
                <w:szCs w:val="24"/>
              </w:rPr>
              <w:t xml:space="preserve">Must meet the minimum requirements as outlined in </w:t>
            </w:r>
            <w:r w:rsidR="002218F8">
              <w:rPr>
                <w:rFonts w:ascii="Times New Roman" w:hAnsi="Times New Roman" w:cs="Times New Roman"/>
                <w:sz w:val="24"/>
                <w:szCs w:val="24"/>
              </w:rPr>
              <w:t>AFMAN 36-2032</w:t>
            </w:r>
            <w:r w:rsidRPr="00FF3E28">
              <w:rPr>
                <w:rFonts w:ascii="Times New Roman" w:hAnsi="Times New Roman" w:cs="Times New Roman"/>
                <w:sz w:val="24"/>
                <w:szCs w:val="24"/>
              </w:rPr>
              <w:t>.</w:t>
            </w:r>
          </w:p>
          <w:p w14:paraId="477F42A5" w14:textId="77777777" w:rsidR="00FF3E28" w:rsidRPr="00FF3E28" w:rsidRDefault="00FF3E28" w:rsidP="00FF3E28">
            <w:pPr>
              <w:pStyle w:val="Heading1"/>
              <w:jc w:val="left"/>
              <w:outlineLvl w:val="0"/>
              <w:rPr>
                <w:rFonts w:ascii="Times New Roman" w:hAnsi="Times New Roman"/>
                <w:bCs/>
                <w:szCs w:val="24"/>
              </w:rPr>
            </w:pPr>
          </w:p>
        </w:tc>
      </w:tr>
      <w:tr w:rsidR="00FF3E28" w:rsidRPr="00FF3E28" w14:paraId="07CFE86D" w14:textId="77777777" w:rsidTr="00DB678D">
        <w:tc>
          <w:tcPr>
            <w:tcW w:w="9350" w:type="dxa"/>
            <w:gridSpan w:val="3"/>
          </w:tcPr>
          <w:p w14:paraId="37103D75" w14:textId="270148CF" w:rsidR="00FF3E28" w:rsidRPr="00FF3E28" w:rsidRDefault="00FF3E28" w:rsidP="00FF3E28">
            <w:pPr>
              <w:rPr>
                <w:rFonts w:ascii="Times New Roman" w:hAnsi="Times New Roman" w:cs="Times New Roman"/>
                <w:b/>
                <w:sz w:val="24"/>
                <w:szCs w:val="24"/>
              </w:rPr>
            </w:pPr>
            <w:r w:rsidRPr="00FF3E28">
              <w:rPr>
                <w:rFonts w:ascii="Times New Roman" w:hAnsi="Times New Roman" w:cs="Times New Roman"/>
                <w:b/>
                <w:sz w:val="24"/>
                <w:szCs w:val="24"/>
              </w:rPr>
              <w:t>SPECIALTY QUALIFICATIONS:</w:t>
            </w:r>
          </w:p>
          <w:p w14:paraId="4B399B33" w14:textId="7C03C353" w:rsidR="00FF3E28" w:rsidRPr="00FF3E28" w:rsidRDefault="00FF3E28" w:rsidP="00FF3E28">
            <w:pPr>
              <w:rPr>
                <w:rFonts w:ascii="Times New Roman" w:hAnsi="Times New Roman" w:cs="Times New Roman"/>
                <w:b/>
                <w:sz w:val="24"/>
                <w:szCs w:val="24"/>
              </w:rPr>
            </w:pPr>
          </w:p>
          <w:p w14:paraId="4FAFCB5B" w14:textId="345DC60A" w:rsidR="00FF3E28" w:rsidRPr="00FF3E28" w:rsidRDefault="00FF3E28" w:rsidP="00FF3E28">
            <w:pPr>
              <w:pStyle w:val="Default"/>
            </w:pPr>
            <w:r w:rsidRPr="00FF3E28">
              <w:rPr>
                <w:b/>
              </w:rPr>
              <w:t>KNOWLEDGE:</w:t>
            </w:r>
            <w:r w:rsidRPr="00FF3E28">
              <w:t xml:space="preserve"> </w:t>
            </w:r>
            <w:r w:rsidRPr="0008152F">
              <w:t xml:space="preserve">Fulfillment of education and experience requirements satisfies this requirement. </w:t>
            </w:r>
          </w:p>
          <w:p w14:paraId="0C833F02" w14:textId="77777777" w:rsidR="00FF3E28" w:rsidRPr="00FF3E28" w:rsidRDefault="00FF3E28" w:rsidP="00FF3E28">
            <w:pPr>
              <w:pStyle w:val="Default"/>
            </w:pPr>
          </w:p>
          <w:p w14:paraId="28417995" w14:textId="3398C241" w:rsidR="00FF3E28" w:rsidRPr="00FF3E28" w:rsidRDefault="00FF3E28" w:rsidP="00FF3E28">
            <w:pPr>
              <w:pStyle w:val="Default"/>
            </w:pPr>
            <w:r w:rsidRPr="00FF3E28">
              <w:rPr>
                <w:b/>
              </w:rPr>
              <w:t>EDUCATION:</w:t>
            </w:r>
            <w:r w:rsidRPr="00FF3E28">
              <w:t xml:space="preserve"> </w:t>
            </w:r>
            <w:r w:rsidRPr="0008152F">
              <w:t>For entry into this specialty, it is mandatory to possess a doctor of medicine (MD) degree or a doctor of osteopathy (DO) degree from</w:t>
            </w:r>
            <w:r w:rsidR="002218F8">
              <w:t xml:space="preserve"> </w:t>
            </w:r>
            <w:r w:rsidRPr="0008152F">
              <w:t xml:space="preserve">an approved school of medicine or osteopathy. </w:t>
            </w:r>
          </w:p>
          <w:p w14:paraId="2B855013" w14:textId="77777777" w:rsidR="00FF3E28" w:rsidRPr="00FF3E28" w:rsidRDefault="00FF3E28" w:rsidP="00FF3E28">
            <w:pPr>
              <w:pStyle w:val="Default"/>
            </w:pPr>
          </w:p>
          <w:p w14:paraId="1558ED48" w14:textId="15BBD612" w:rsidR="00FF3E28" w:rsidRPr="00FF3E28" w:rsidRDefault="00FF3E28" w:rsidP="00FF3E28">
            <w:pPr>
              <w:pStyle w:val="Default"/>
            </w:pPr>
            <w:r w:rsidRPr="00FF3E28">
              <w:rPr>
                <w:b/>
              </w:rPr>
              <w:t>TRAINING:</w:t>
            </w:r>
            <w:r w:rsidRPr="00FF3E28">
              <w:t xml:space="preserve"> </w:t>
            </w:r>
            <w:r w:rsidRPr="0008152F">
              <w:t>The following are</w:t>
            </w:r>
            <w:r w:rsidRPr="00FF3E28">
              <w:t xml:space="preserve"> mandatory as indicated:</w:t>
            </w:r>
          </w:p>
          <w:p w14:paraId="62103E03" w14:textId="77777777" w:rsidR="00FF3E28" w:rsidRPr="00FF3E28" w:rsidRDefault="00FF3E28" w:rsidP="00FF3E28">
            <w:pPr>
              <w:pStyle w:val="Default"/>
            </w:pPr>
          </w:p>
          <w:p w14:paraId="08EC1B71" w14:textId="26E0B3A8" w:rsidR="00FF3E28" w:rsidRPr="0008152F" w:rsidRDefault="00FF3E28" w:rsidP="00FF3E28">
            <w:pPr>
              <w:pStyle w:val="Default"/>
              <w:numPr>
                <w:ilvl w:val="0"/>
                <w:numId w:val="15"/>
              </w:numPr>
              <w:rPr>
                <w:rFonts w:eastAsiaTheme="minorHAnsi"/>
              </w:rPr>
            </w:pPr>
            <w:r w:rsidRPr="0008152F">
              <w:t xml:space="preserve">For entry and award of AFSC 48R1, completion of a residency (other than the USAFSAM Residency in Aerospace Medicine) at a residency training program acceptable to the Surgeon General, HQ USAF. </w:t>
            </w:r>
          </w:p>
          <w:p w14:paraId="2154D3A5" w14:textId="2214ED3F" w:rsidR="00FF3E28" w:rsidRPr="00FF3E28" w:rsidRDefault="00FF3E28" w:rsidP="00FF3E28">
            <w:pPr>
              <w:pStyle w:val="ListParagraph"/>
              <w:numPr>
                <w:ilvl w:val="0"/>
                <w:numId w:val="15"/>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Completion of the primary course in aerospace medicine IAW AFI 48-149, </w:t>
            </w:r>
            <w:r w:rsidRPr="00FF3E28">
              <w:rPr>
                <w:rFonts w:ascii="Times New Roman" w:hAnsi="Times New Roman" w:cs="Times New Roman"/>
                <w:i/>
                <w:iCs/>
                <w:color w:val="000000"/>
                <w:sz w:val="24"/>
                <w:szCs w:val="24"/>
              </w:rPr>
              <w:t xml:space="preserve">Flight and Operational Medicine Program (FOMP) </w:t>
            </w:r>
            <w:r w:rsidRPr="00FF3E28">
              <w:rPr>
                <w:rFonts w:ascii="Times New Roman" w:hAnsi="Times New Roman" w:cs="Times New Roman"/>
                <w:color w:val="000000"/>
                <w:sz w:val="24"/>
                <w:szCs w:val="24"/>
              </w:rPr>
              <w:t xml:space="preserve">as outlined in Initial Qualification Training (IQT). </w:t>
            </w:r>
          </w:p>
          <w:p w14:paraId="17DE423C"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429F6DFD" w14:textId="77777777" w:rsidR="00FF3E28" w:rsidRPr="00FF3E28" w:rsidRDefault="00FF3E28" w:rsidP="00FF3E28">
            <w:pPr>
              <w:pStyle w:val="Default"/>
            </w:pPr>
            <w:r w:rsidRPr="00FF3E28">
              <w:rPr>
                <w:b/>
              </w:rPr>
              <w:t>EXPERIENCE:</w:t>
            </w:r>
            <w:r w:rsidRPr="00FF3E28">
              <w:t xml:space="preserve"> </w:t>
            </w:r>
            <w:r w:rsidRPr="0008152F">
              <w:t xml:space="preserve">The following experience is required for award of the AFSC indicated: </w:t>
            </w:r>
          </w:p>
          <w:p w14:paraId="33A9F773" w14:textId="3C812CC6" w:rsidR="00FF3E28" w:rsidRPr="00FF3E28" w:rsidRDefault="00FF3E28" w:rsidP="00FF3E28">
            <w:pPr>
              <w:pStyle w:val="Default"/>
              <w:numPr>
                <w:ilvl w:val="0"/>
                <w:numId w:val="18"/>
              </w:numPr>
            </w:pPr>
            <w:r w:rsidRPr="00FF3E28">
              <w:lastRenderedPageBreak/>
              <w:t xml:space="preserve">For award of AFSC 48R3X, completed of suffix-specific residency acceptable to the Surgeon General and completion of Mission Qualification Training (MQT) as a 48R1X duty AFSC while performing the work typical of a base level flight surgeon and designated Fully Mission Capable (FMC) IAW AFI 48-149 as outlined in MQT. </w:t>
            </w:r>
          </w:p>
          <w:p w14:paraId="1A86D7D0" w14:textId="77777777" w:rsidR="00FF3E28" w:rsidRPr="00FF3E28" w:rsidRDefault="00FF3E28" w:rsidP="00FF3E28">
            <w:pPr>
              <w:autoSpaceDE w:val="0"/>
              <w:autoSpaceDN w:val="0"/>
              <w:adjustRightInd w:val="0"/>
              <w:rPr>
                <w:rFonts w:ascii="Times New Roman" w:hAnsi="Times New Roman" w:cs="Times New Roman"/>
                <w:color w:val="000000"/>
                <w:sz w:val="24"/>
                <w:szCs w:val="24"/>
              </w:rPr>
            </w:pPr>
          </w:p>
          <w:p w14:paraId="0C717CD5" w14:textId="462993A0" w:rsidR="00FF3E28" w:rsidRPr="00FF3E28" w:rsidRDefault="00FF3E28" w:rsidP="00FF3E28">
            <w:pPr>
              <w:autoSpaceDE w:val="0"/>
              <w:autoSpaceDN w:val="0"/>
              <w:adjustRightInd w:val="0"/>
              <w:rPr>
                <w:rFonts w:ascii="Times New Roman" w:hAnsi="Times New Roman" w:cs="Times New Roman"/>
                <w:b/>
                <w:color w:val="000000"/>
                <w:sz w:val="24"/>
                <w:szCs w:val="24"/>
              </w:rPr>
            </w:pPr>
            <w:r w:rsidRPr="00FF3E28">
              <w:rPr>
                <w:rFonts w:ascii="Times New Roman" w:hAnsi="Times New Roman" w:cs="Times New Roman"/>
                <w:b/>
                <w:color w:val="000000"/>
                <w:sz w:val="24"/>
                <w:szCs w:val="24"/>
              </w:rPr>
              <w:t>For award of AFSC 48R3/4X the following qualification are mandatory as indicated:</w:t>
            </w:r>
          </w:p>
          <w:p w14:paraId="4AB4BDDF" w14:textId="2BC0545F" w:rsidR="00FF3E28" w:rsidRPr="00FF3E28" w:rsidRDefault="00FF3E28" w:rsidP="00FF3E28">
            <w:pPr>
              <w:pStyle w:val="ListParagraph"/>
              <w:numPr>
                <w:ilvl w:val="0"/>
                <w:numId w:val="18"/>
              </w:numPr>
              <w:autoSpaceDE w:val="0"/>
              <w:autoSpaceDN w:val="0"/>
              <w:adjustRightInd w:val="0"/>
              <w:rPr>
                <w:rFonts w:ascii="Times New Roman" w:hAnsi="Times New Roman" w:cs="Times New Roman"/>
                <w:b/>
                <w:color w:val="000000"/>
                <w:sz w:val="24"/>
                <w:szCs w:val="24"/>
              </w:rPr>
            </w:pPr>
            <w:r w:rsidRPr="00FF3E28">
              <w:rPr>
                <w:rFonts w:ascii="Times New Roman" w:hAnsi="Times New Roman" w:cs="Times New Roman"/>
                <w:color w:val="000000"/>
                <w:sz w:val="24"/>
                <w:szCs w:val="24"/>
              </w:rPr>
              <w:t xml:space="preserve">Initial physical qualification for aircrew duty according to AFI 48-123, </w:t>
            </w:r>
            <w:r w:rsidRPr="00FF3E28">
              <w:rPr>
                <w:rFonts w:ascii="Times New Roman" w:hAnsi="Times New Roman" w:cs="Times New Roman"/>
                <w:i/>
                <w:iCs/>
                <w:color w:val="000000"/>
                <w:sz w:val="24"/>
                <w:szCs w:val="24"/>
              </w:rPr>
              <w:t>Medical Examinations and Standards</w:t>
            </w:r>
            <w:r w:rsidRPr="00FF3E28">
              <w:rPr>
                <w:rFonts w:ascii="Times New Roman" w:hAnsi="Times New Roman" w:cs="Times New Roman"/>
                <w:color w:val="000000"/>
                <w:sz w:val="24"/>
                <w:szCs w:val="24"/>
              </w:rPr>
              <w:t xml:space="preserve">, certified initial flying Class II flight surgeon physical exam is required for entry into the career field. </w:t>
            </w:r>
          </w:p>
          <w:p w14:paraId="12E4EE01" w14:textId="26719513" w:rsidR="00FF3E28" w:rsidRPr="00FF3E28" w:rsidRDefault="00FF3E28" w:rsidP="00FF3E28">
            <w:pPr>
              <w:pStyle w:val="ListParagraph"/>
              <w:numPr>
                <w:ilvl w:val="0"/>
                <w:numId w:val="18"/>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Possess an aeronautical rating of Flight Surgeon, Senior Flight Surgeon, or Chief Flight Surgeon as outlined in AFI 11-402, </w:t>
            </w:r>
            <w:r w:rsidRPr="00FF3E28">
              <w:rPr>
                <w:rFonts w:ascii="Times New Roman" w:hAnsi="Times New Roman" w:cs="Times New Roman"/>
                <w:i/>
                <w:iCs/>
                <w:color w:val="000000"/>
                <w:sz w:val="24"/>
                <w:szCs w:val="24"/>
              </w:rPr>
              <w:t xml:space="preserve">Aviation and Parachutist Service, Aeronautical Ratings and Aviation Badges. </w:t>
            </w:r>
          </w:p>
          <w:p w14:paraId="738B559B" w14:textId="12D0F306" w:rsidR="00FF3E28" w:rsidRPr="00FF3E28" w:rsidRDefault="00FF3E28" w:rsidP="00FF3E28">
            <w:pPr>
              <w:pStyle w:val="ListParagraph"/>
              <w:numPr>
                <w:ilvl w:val="0"/>
                <w:numId w:val="18"/>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MTF/SGP certification and MAJCOM/SGP approval. </w:t>
            </w:r>
          </w:p>
          <w:p w14:paraId="436012D2" w14:textId="1F20801B" w:rsidR="00FF3E28" w:rsidRPr="00FF3E28" w:rsidRDefault="00FF3E28" w:rsidP="00FF3E28">
            <w:pPr>
              <w:pStyle w:val="ListParagraph"/>
              <w:numPr>
                <w:ilvl w:val="0"/>
                <w:numId w:val="18"/>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Must obtain and maintain clinical privileges IAW AFI 44-119, </w:t>
            </w:r>
            <w:r w:rsidRPr="00FF3E28">
              <w:rPr>
                <w:rFonts w:ascii="Times New Roman" w:hAnsi="Times New Roman" w:cs="Times New Roman"/>
                <w:i/>
                <w:iCs/>
                <w:color w:val="000000"/>
                <w:sz w:val="24"/>
                <w:szCs w:val="24"/>
              </w:rPr>
              <w:t xml:space="preserve">Medical Quality Operations </w:t>
            </w:r>
            <w:r w:rsidRPr="00FF3E28">
              <w:rPr>
                <w:rFonts w:ascii="Times New Roman" w:hAnsi="Times New Roman" w:cs="Times New Roman"/>
                <w:color w:val="000000"/>
                <w:sz w:val="24"/>
                <w:szCs w:val="24"/>
              </w:rPr>
              <w:t xml:space="preserve">(or be immediately eligible for said privileges if assigned to a non-clinical positions). </w:t>
            </w:r>
          </w:p>
          <w:p w14:paraId="33751E82" w14:textId="1378BFDA" w:rsidR="00FF3E28" w:rsidRPr="00FF3E28" w:rsidRDefault="00FF3E28" w:rsidP="00FF3E28">
            <w:pPr>
              <w:pStyle w:val="ListParagraph"/>
              <w:numPr>
                <w:ilvl w:val="0"/>
                <w:numId w:val="18"/>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A state license to practice medicine. </w:t>
            </w:r>
          </w:p>
          <w:p w14:paraId="1A64C160"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09CD2119" w14:textId="77777777" w:rsidR="00FF3E28" w:rsidRPr="00FF3E28" w:rsidRDefault="00FF3E28" w:rsidP="00FF3E28">
            <w:pPr>
              <w:autoSpaceDE w:val="0"/>
              <w:autoSpaceDN w:val="0"/>
              <w:adjustRightInd w:val="0"/>
              <w:rPr>
                <w:rFonts w:ascii="Times New Roman" w:hAnsi="Times New Roman" w:cs="Times New Roman"/>
                <w:b/>
                <w:color w:val="000000"/>
                <w:sz w:val="24"/>
                <w:szCs w:val="24"/>
              </w:rPr>
            </w:pPr>
            <w:r w:rsidRPr="00FF3E28">
              <w:rPr>
                <w:rFonts w:ascii="Times New Roman" w:hAnsi="Times New Roman" w:cs="Times New Roman"/>
                <w:b/>
                <w:color w:val="000000"/>
                <w:sz w:val="24"/>
                <w:szCs w:val="24"/>
              </w:rPr>
              <w:t>RETENTION:</w:t>
            </w:r>
          </w:p>
          <w:p w14:paraId="4E71C248" w14:textId="573E3D93" w:rsidR="00FF3E28" w:rsidRPr="00FF3E28" w:rsidRDefault="00FF3E28" w:rsidP="00FF3E28">
            <w:pPr>
              <w:pStyle w:val="ListParagraph"/>
              <w:numPr>
                <w:ilvl w:val="0"/>
                <w:numId w:val="1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For retention of AFSCs 48R3/4, must not have a revocation of privileges or permanent and substantial reduction, restriction, or denial of privileges IAW AFI 44-119. Members may be disqualified from flying duties (DNIF or disqualified from flying) and maintain their AFSC and clinical privileges to practice within 48R1/3/4 as long they maintain unrestricted privileges to practice as an independent provider. Those disqualified from flying duties permanently may not be assigned to a squadron medical element. </w:t>
            </w:r>
          </w:p>
          <w:p w14:paraId="5DD6783F" w14:textId="7B9EBAFF" w:rsidR="00FF3E28" w:rsidRPr="00FF3E28" w:rsidRDefault="00FF3E28" w:rsidP="00FF3E28">
            <w:pPr>
              <w:pStyle w:val="ListParagraph"/>
              <w:autoSpaceDE w:val="0"/>
              <w:autoSpaceDN w:val="0"/>
              <w:adjustRightInd w:val="0"/>
              <w:rPr>
                <w:rFonts w:ascii="Times New Roman" w:hAnsi="Times New Roman" w:cs="Times New Roman"/>
                <w:sz w:val="24"/>
                <w:szCs w:val="24"/>
              </w:rPr>
            </w:pPr>
          </w:p>
        </w:tc>
      </w:tr>
      <w:tr w:rsidR="00FF3E28" w:rsidRPr="00FF3E28" w14:paraId="2490A934" w14:textId="77777777" w:rsidTr="00DB678D">
        <w:tc>
          <w:tcPr>
            <w:tcW w:w="9350" w:type="dxa"/>
            <w:gridSpan w:val="3"/>
          </w:tcPr>
          <w:p w14:paraId="02E2ECB7" w14:textId="0AC19E21" w:rsidR="00FF3E28" w:rsidRPr="00FF3E28" w:rsidRDefault="00FF3E28" w:rsidP="00FF3E28">
            <w:pPr>
              <w:rPr>
                <w:rFonts w:ascii="Times New Roman" w:hAnsi="Times New Roman" w:cs="Times New Roman"/>
                <w:bCs/>
                <w:sz w:val="24"/>
                <w:szCs w:val="24"/>
              </w:rPr>
            </w:pPr>
            <w:r w:rsidRPr="00FF3E28">
              <w:rPr>
                <w:rFonts w:ascii="Times New Roman" w:hAnsi="Times New Roman" w:cs="Times New Roman"/>
                <w:b/>
                <w:sz w:val="24"/>
                <w:szCs w:val="24"/>
              </w:rPr>
              <w:lastRenderedPageBreak/>
              <w:t>DUTIES AND RESPONSIBILITIES</w:t>
            </w:r>
            <w:r w:rsidRPr="00FF3E28">
              <w:rPr>
                <w:rFonts w:ascii="Times New Roman" w:hAnsi="Times New Roman" w:cs="Times New Roman"/>
                <w:bCs/>
                <w:sz w:val="24"/>
                <w:szCs w:val="24"/>
              </w:rPr>
              <w:t>:</w:t>
            </w:r>
          </w:p>
          <w:p w14:paraId="0B4D60DD" w14:textId="44112EAD" w:rsidR="00FF3E28" w:rsidRPr="00FF3E28" w:rsidRDefault="00FF3E28" w:rsidP="00FF3E28">
            <w:pPr>
              <w:pStyle w:val="ListParagraph"/>
              <w:numPr>
                <w:ilvl w:val="0"/>
                <w:numId w:val="1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Provides aerospace medicine support. Implements policies and procedures and prepares directives governing flight and operational medicine, preventive medicine, and occupational medicine. Serves as liaison with federal, state, and local agencies in matters related operational to aerospace medicine, preventive medicine, and occupational medicine. Applies medical standards for aircrew and special operational personnel. Submits recommendations on waivers and medical retention standards. Develops programs to ensure a fit force for worldwide deployments. Participates in training programs for aeromedical personnel. </w:t>
            </w:r>
          </w:p>
          <w:p w14:paraId="4625491C"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3289BA27" w14:textId="1F7282A1"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 </w:t>
            </w:r>
          </w:p>
          <w:p w14:paraId="27453439" w14:textId="77777777" w:rsidR="00FF3E28" w:rsidRPr="00FF3E28" w:rsidRDefault="00FF3E28" w:rsidP="00FF3E28">
            <w:pPr>
              <w:pStyle w:val="ListParagraph"/>
              <w:rPr>
                <w:rFonts w:ascii="Times New Roman" w:hAnsi="Times New Roman" w:cs="Times New Roman"/>
                <w:color w:val="000000"/>
                <w:sz w:val="24"/>
                <w:szCs w:val="24"/>
              </w:rPr>
            </w:pPr>
          </w:p>
          <w:p w14:paraId="7D31DE4E" w14:textId="70982DCE"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Advises medical staff. Advises medical and dental staff on treatment of aircrew and special operational personnel and preparation of patients for aeromedical evacuation. </w:t>
            </w:r>
            <w:r w:rsidRPr="00FF3E28">
              <w:rPr>
                <w:rFonts w:ascii="Times New Roman" w:hAnsi="Times New Roman" w:cs="Times New Roman"/>
                <w:color w:val="000000"/>
                <w:sz w:val="24"/>
                <w:szCs w:val="24"/>
              </w:rPr>
              <w:lastRenderedPageBreak/>
              <w:t xml:space="preserve">Provides medical advice and guidance to bioenvironmental engineering, public health, physiological training, and other organizations. Provides epidemiological expertise for population-based health services and evidence- based medical practice. </w:t>
            </w:r>
          </w:p>
          <w:p w14:paraId="52B08FF0"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30EC3EC3" w14:textId="77777777"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Provides occupational medicine support. Participates in the process of determining frequency and scope of occupational medicine exams required by federal regulations and workplace exposures. Conducts and supervises placement and periodic health exams for employees. Identifies occupational hazards, notifies appropriate agencies of occupational diseases, and job related injuries or illnesses.</w:t>
            </w:r>
          </w:p>
          <w:p w14:paraId="4AD4184D"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7EDA231D" w14:textId="0D853878"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Conducts medical examinations of personnel with special standards of medical care. Examines personnel to determine fitness for flying and special duties, or to recommend continuance, removal, or return to flying status and aviation service. </w:t>
            </w:r>
          </w:p>
          <w:p w14:paraId="5CE2FCE2"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11821D3A" w14:textId="0B0C5D45"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Provides and organizes medical care for aircrew and special operational personnel and their families, to include preventive medicine, counseling, and family unit support. Manages disorders and injuries unique to flying operations. Provides specialty consultation to aeromedical staff. Serves as liaison between flying squadrons and medical services. Provides continuing comprehensive health maintenance and medical care to entire family regardless of sex, age, or type of problem. Directs outpatient and inpatient care and service. </w:t>
            </w:r>
          </w:p>
          <w:p w14:paraId="1F0798F9"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47A80021" w14:textId="127148EE"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aircrew and special operational personnel in healthy life styles. Establishes procedures for aircraft mishap and disaster response, and managing casualties in aviation accidents and other disasters. Provides advice on air rescue and aeromedical evacuation. Participates in flying safety and aircrew performance enhancement programs. </w:t>
            </w:r>
          </w:p>
          <w:p w14:paraId="37D65232"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322476A4" w14:textId="341C1CC2" w:rsidR="00FF3E28" w:rsidRP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Serves on aircraft mishap investigation boards. </w:t>
            </w:r>
          </w:p>
          <w:p w14:paraId="5944FC87" w14:textId="77777777" w:rsidR="00FF3E28" w:rsidRPr="00FF3E28" w:rsidRDefault="00FF3E28" w:rsidP="00FF3E28">
            <w:pPr>
              <w:pStyle w:val="ListParagraph"/>
              <w:autoSpaceDE w:val="0"/>
              <w:autoSpaceDN w:val="0"/>
              <w:adjustRightInd w:val="0"/>
              <w:rPr>
                <w:rFonts w:ascii="Times New Roman" w:hAnsi="Times New Roman" w:cs="Times New Roman"/>
                <w:color w:val="000000"/>
                <w:sz w:val="24"/>
                <w:szCs w:val="24"/>
              </w:rPr>
            </w:pPr>
          </w:p>
          <w:p w14:paraId="5EB900AE" w14:textId="0C47F104" w:rsidR="00FF3E28" w:rsidRDefault="00FF3E28" w:rsidP="00FF3E28">
            <w:pPr>
              <w:pStyle w:val="ListParagraph"/>
              <w:numPr>
                <w:ilvl w:val="0"/>
                <w:numId w:val="9"/>
              </w:numPr>
              <w:autoSpaceDE w:val="0"/>
              <w:autoSpaceDN w:val="0"/>
              <w:adjustRightInd w:val="0"/>
              <w:rPr>
                <w:rFonts w:ascii="Times New Roman" w:hAnsi="Times New Roman" w:cs="Times New Roman"/>
                <w:color w:val="000000"/>
                <w:sz w:val="24"/>
                <w:szCs w:val="24"/>
              </w:rPr>
            </w:pPr>
            <w:r w:rsidRPr="00FF3E28">
              <w:rPr>
                <w:rFonts w:ascii="Times New Roman" w:hAnsi="Times New Roman" w:cs="Times New Roman"/>
                <w:color w:val="000000"/>
                <w:sz w:val="24"/>
                <w:szCs w:val="24"/>
              </w:rPr>
              <w:t xml:space="preserve">Provides medical support during contingency operations. Conducts medical prevention, intervention and evacuation activities during contingency operations. Gathers and utilizes medical intelligence to provide optimal medical support to deployed forces. Develops support mechanisms for family members of deployed personnel. Integrates their primary medical specialty with an understanding of aviation and contingency medicine to identify research needs in support of Air Force operations. </w:t>
            </w:r>
          </w:p>
          <w:p w14:paraId="7865D4C0" w14:textId="77777777" w:rsidR="00A61ACD" w:rsidRPr="00A61ACD" w:rsidRDefault="00A61ACD" w:rsidP="00A61ACD">
            <w:pPr>
              <w:pStyle w:val="ListParagraph"/>
              <w:rPr>
                <w:rFonts w:ascii="Times New Roman" w:hAnsi="Times New Roman" w:cs="Times New Roman"/>
                <w:color w:val="000000"/>
                <w:sz w:val="24"/>
                <w:szCs w:val="24"/>
              </w:rPr>
            </w:pPr>
          </w:p>
          <w:p w14:paraId="3CE6FCEC" w14:textId="5D15249B" w:rsidR="00A61ACD" w:rsidRDefault="00A61ACD" w:rsidP="00A61ACD">
            <w:pPr>
              <w:autoSpaceDE w:val="0"/>
              <w:autoSpaceDN w:val="0"/>
              <w:adjustRightInd w:val="0"/>
              <w:rPr>
                <w:rFonts w:ascii="Times New Roman" w:hAnsi="Times New Roman" w:cs="Times New Roman"/>
                <w:color w:val="000000"/>
                <w:sz w:val="24"/>
                <w:szCs w:val="24"/>
              </w:rPr>
            </w:pPr>
          </w:p>
          <w:p w14:paraId="0F2A3005" w14:textId="77777777" w:rsidR="00A61ACD" w:rsidRPr="00A61ACD" w:rsidRDefault="00A61ACD" w:rsidP="00A61ACD">
            <w:pPr>
              <w:autoSpaceDE w:val="0"/>
              <w:autoSpaceDN w:val="0"/>
              <w:adjustRightInd w:val="0"/>
              <w:rPr>
                <w:rFonts w:ascii="Times New Roman" w:hAnsi="Times New Roman" w:cs="Times New Roman"/>
                <w:color w:val="000000"/>
                <w:sz w:val="24"/>
                <w:szCs w:val="24"/>
              </w:rPr>
            </w:pPr>
          </w:p>
          <w:p w14:paraId="1FE1629B" w14:textId="26419410" w:rsidR="00FF3E28" w:rsidRPr="00FF3E28" w:rsidRDefault="00FF3E28" w:rsidP="00FF3E28">
            <w:pPr>
              <w:pStyle w:val="Default"/>
            </w:pPr>
          </w:p>
        </w:tc>
      </w:tr>
      <w:tr w:rsidR="00FF3E28" w:rsidRPr="00FF3E28" w14:paraId="5EB41DDC" w14:textId="77777777" w:rsidTr="00DB678D">
        <w:tc>
          <w:tcPr>
            <w:tcW w:w="9350" w:type="dxa"/>
            <w:gridSpan w:val="3"/>
          </w:tcPr>
          <w:p w14:paraId="06E55272" w14:textId="77777777" w:rsidR="00FF3E28" w:rsidRPr="00FF3E28" w:rsidRDefault="00FF3E28" w:rsidP="00FF3E28">
            <w:pPr>
              <w:rPr>
                <w:rFonts w:ascii="Times New Roman" w:hAnsi="Times New Roman" w:cs="Times New Roman"/>
                <w:b/>
                <w:sz w:val="24"/>
                <w:szCs w:val="24"/>
              </w:rPr>
            </w:pPr>
            <w:r w:rsidRPr="00FF3E28">
              <w:rPr>
                <w:rFonts w:ascii="Times New Roman" w:hAnsi="Times New Roman" w:cs="Times New Roman"/>
                <w:b/>
                <w:sz w:val="24"/>
                <w:szCs w:val="24"/>
              </w:rPr>
              <w:lastRenderedPageBreak/>
              <w:t xml:space="preserve">OTHER QUALIFICATIONS: </w:t>
            </w:r>
          </w:p>
          <w:p w14:paraId="6C525790" w14:textId="3145F92C" w:rsidR="00FF3E28" w:rsidRPr="00FF3E28" w:rsidRDefault="00FF3E28" w:rsidP="00FF3E28">
            <w:pPr>
              <w:pStyle w:val="ListParagraph"/>
              <w:numPr>
                <w:ilvl w:val="0"/>
                <w:numId w:val="20"/>
              </w:numPr>
              <w:rPr>
                <w:rFonts w:ascii="Times New Roman" w:hAnsi="Times New Roman" w:cs="Times New Roman"/>
                <w:b/>
                <w:sz w:val="24"/>
                <w:szCs w:val="24"/>
              </w:rPr>
            </w:pPr>
            <w:r w:rsidRPr="00FF3E28">
              <w:rPr>
                <w:rFonts w:ascii="Times New Roman" w:hAnsi="Times New Roman" w:cs="Times New Roman"/>
                <w:sz w:val="24"/>
                <w:szCs w:val="24"/>
              </w:rPr>
              <w:lastRenderedPageBreak/>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F3E28" w:rsidRDefault="00FF3E28" w:rsidP="00FF3E28">
            <w:pPr>
              <w:pStyle w:val="ListParagraph"/>
              <w:rPr>
                <w:rFonts w:ascii="Times New Roman" w:hAnsi="Times New Roman" w:cs="Times New Roman"/>
                <w:b/>
                <w:sz w:val="24"/>
                <w:szCs w:val="24"/>
              </w:rPr>
            </w:pPr>
          </w:p>
          <w:p w14:paraId="2DF6113F" w14:textId="71FC1303" w:rsidR="00FF3E28" w:rsidRDefault="00FF3E28" w:rsidP="00FF3E28">
            <w:pPr>
              <w:pStyle w:val="Default"/>
              <w:numPr>
                <w:ilvl w:val="0"/>
                <w:numId w:val="4"/>
              </w:numPr>
            </w:pPr>
            <w:r w:rsidRPr="00FF3E28">
              <w:t xml:space="preserve">Engaging in an unprofessional or inappropriate relationship as defined in AFI 36-2909, </w:t>
            </w:r>
            <w:r w:rsidRPr="00FF3E28">
              <w:rPr>
                <w:i/>
                <w:iCs/>
              </w:rPr>
              <w:t>Professional and Unprofessional Relationships</w:t>
            </w:r>
            <w:r w:rsidRPr="00FF3E28">
              <w:t xml:space="preserve">; or documented failures (LOA, LOR or Article 15); or </w:t>
            </w:r>
          </w:p>
          <w:p w14:paraId="6E726108" w14:textId="77777777" w:rsidR="00FF3E28" w:rsidRPr="00FF3E28" w:rsidRDefault="00FF3E28" w:rsidP="00FF3E28">
            <w:pPr>
              <w:pStyle w:val="Default"/>
              <w:ind w:left="720"/>
            </w:pPr>
          </w:p>
          <w:p w14:paraId="540060F2" w14:textId="77777777" w:rsidR="00FF3E28" w:rsidRPr="00FF3E28" w:rsidRDefault="00FF3E28" w:rsidP="00FF3E28">
            <w:pPr>
              <w:pStyle w:val="Default"/>
              <w:numPr>
                <w:ilvl w:val="0"/>
                <w:numId w:val="4"/>
              </w:numPr>
            </w:pPr>
            <w:r w:rsidRPr="00FF3E28">
              <w:t xml:space="preserve">Taking or failing to take action in situations, thereby exhibiting a lack of integrity; or </w:t>
            </w:r>
          </w:p>
          <w:p w14:paraId="13FFEADE" w14:textId="217D33B4" w:rsidR="00FF3E28" w:rsidRDefault="00FF3E28" w:rsidP="00FF3E28">
            <w:pPr>
              <w:pStyle w:val="Default"/>
              <w:numPr>
                <w:ilvl w:val="0"/>
                <w:numId w:val="4"/>
              </w:numPr>
            </w:pPr>
            <w:r w:rsidRPr="00FF3E28">
              <w:t xml:space="preserve">A violation of Article 107, false official statements, Uniform Code of Military Justice (UCMJ). </w:t>
            </w:r>
          </w:p>
          <w:p w14:paraId="5B354A32" w14:textId="77777777" w:rsidR="00FF3E28" w:rsidRPr="00FF3E28" w:rsidRDefault="00FF3E28" w:rsidP="00FF3E28">
            <w:pPr>
              <w:pStyle w:val="Default"/>
              <w:ind w:left="720"/>
            </w:pPr>
          </w:p>
          <w:p w14:paraId="24BF2127" w14:textId="5BE21313" w:rsidR="00FF3E28" w:rsidRDefault="00FF3E28" w:rsidP="00FF3E28">
            <w:pPr>
              <w:pStyle w:val="Default"/>
              <w:numPr>
                <w:ilvl w:val="0"/>
                <w:numId w:val="4"/>
              </w:numPr>
            </w:pPr>
            <w:r w:rsidRPr="00FF3E28">
              <w:t xml:space="preserve">No convictions by a general, special or summary courts-martial. </w:t>
            </w:r>
          </w:p>
          <w:p w14:paraId="0B02A43C" w14:textId="1FA471C0" w:rsidR="00FF3E28" w:rsidRPr="00FF3E28" w:rsidRDefault="00FF3E28" w:rsidP="00FF3E28">
            <w:pPr>
              <w:pStyle w:val="Default"/>
              <w:ind w:left="720"/>
            </w:pPr>
          </w:p>
          <w:p w14:paraId="5367A497" w14:textId="266C36C8" w:rsidR="00FF3E28" w:rsidRDefault="00FF3E28" w:rsidP="00FF3E28">
            <w:pPr>
              <w:pStyle w:val="Default"/>
              <w:numPr>
                <w:ilvl w:val="0"/>
                <w:numId w:val="4"/>
              </w:numPr>
            </w:pPr>
            <w:r w:rsidRPr="00FF3E28">
              <w:t xml:space="preserve">No Unfavorable Information File. </w:t>
            </w:r>
          </w:p>
          <w:p w14:paraId="207E6F99" w14:textId="709CACE6" w:rsidR="00FF3E28" w:rsidRPr="00FF3E28" w:rsidRDefault="00FF3E28" w:rsidP="00FF3E28">
            <w:pPr>
              <w:pStyle w:val="Default"/>
              <w:ind w:left="720"/>
            </w:pPr>
          </w:p>
          <w:p w14:paraId="6EA726F3" w14:textId="7281AC11" w:rsidR="00FF3E28" w:rsidRDefault="00FF3E28" w:rsidP="00FF3E28">
            <w:pPr>
              <w:pStyle w:val="Default"/>
              <w:numPr>
                <w:ilvl w:val="0"/>
                <w:numId w:val="4"/>
              </w:numPr>
            </w:pPr>
            <w:r w:rsidRPr="00FF3E28">
              <w:t xml:space="preserve">Never been convicted by a civilian court of a Category 1, 2, or 3 offense, nor exceeded the accepted number of Category 4 offenses. Category 3 and 4 traffic offenses alone are not disqualifying. </w:t>
            </w:r>
            <w:r w:rsidRPr="00FF3E28">
              <w:rPr>
                <w:b/>
                <w:bCs/>
                <w:i/>
                <w:iCs/>
              </w:rPr>
              <w:t>NOTE</w:t>
            </w:r>
            <w:r w:rsidRPr="00FF3E28">
              <w:t>: Categories of offenses</w:t>
            </w:r>
            <w:r w:rsidR="002218F8">
              <w:t xml:space="preserve"> are described and listed in AFMAN</w:t>
            </w:r>
            <w:bookmarkStart w:id="0" w:name="_GoBack"/>
            <w:bookmarkEnd w:id="0"/>
            <w:r w:rsidRPr="00FF3E28">
              <w:t xml:space="preserve"> 36-</w:t>
            </w:r>
            <w:r w:rsidR="002218F8">
              <w:t>2032</w:t>
            </w:r>
            <w:r w:rsidRPr="00FF3E28">
              <w:t xml:space="preserve">, </w:t>
            </w:r>
            <w:r w:rsidRPr="00FF3E28">
              <w:rPr>
                <w:i/>
                <w:iCs/>
              </w:rPr>
              <w:t>Regular Air Force and Special Category Accessions</w:t>
            </w:r>
            <w:r w:rsidRPr="00FF3E28">
              <w:t>, Uniform Guide List of Typical Offenses.</w:t>
            </w:r>
          </w:p>
          <w:p w14:paraId="4A222360" w14:textId="749532F1" w:rsidR="00FF3E28" w:rsidRPr="00FF3E28" w:rsidRDefault="00FF3E28" w:rsidP="00FF3E28">
            <w:pPr>
              <w:pStyle w:val="Default"/>
              <w:ind w:left="720"/>
            </w:pPr>
            <w:r w:rsidRPr="00FF3E28">
              <w:t xml:space="preserve"> </w:t>
            </w:r>
          </w:p>
          <w:p w14:paraId="41D3BAA7" w14:textId="77777777" w:rsidR="00FF3E28" w:rsidRDefault="00FF3E28" w:rsidP="00FF3E28">
            <w:pPr>
              <w:pStyle w:val="Default"/>
              <w:numPr>
                <w:ilvl w:val="0"/>
                <w:numId w:val="4"/>
              </w:numPr>
            </w:pPr>
            <w:r w:rsidRPr="00FF3E28">
              <w:t>No recorded evidence of substance abuse, emotional instability, personality disorder, or other unresolved mental health problems.</w:t>
            </w:r>
          </w:p>
          <w:p w14:paraId="674F0D0A" w14:textId="5D16525F" w:rsidR="00FF3E28" w:rsidRPr="00FF3E28" w:rsidRDefault="00FF3E28" w:rsidP="00FF3E28">
            <w:pPr>
              <w:pStyle w:val="Default"/>
              <w:ind w:left="720"/>
            </w:pPr>
          </w:p>
        </w:tc>
      </w:tr>
      <w:tr w:rsidR="00FF3E28" w:rsidRPr="00FF3E28" w14:paraId="5F37B4A4" w14:textId="77777777" w:rsidTr="00DB678D">
        <w:tc>
          <w:tcPr>
            <w:tcW w:w="9350" w:type="dxa"/>
            <w:gridSpan w:val="3"/>
          </w:tcPr>
          <w:p w14:paraId="3A40F751" w14:textId="77777777" w:rsidR="00FF3E28" w:rsidRPr="00FF3E28" w:rsidRDefault="00FF3E28" w:rsidP="00FF3E28">
            <w:pPr>
              <w:rPr>
                <w:rFonts w:ascii="Times New Roman" w:hAnsi="Times New Roman" w:cs="Times New Roman"/>
                <w:sz w:val="24"/>
                <w:szCs w:val="24"/>
              </w:rPr>
            </w:pPr>
            <w:r w:rsidRPr="00FF3E28">
              <w:rPr>
                <w:rFonts w:ascii="Times New Roman" w:hAnsi="Times New Roman" w:cs="Times New Roman"/>
                <w:b/>
                <w:snapToGrid w:val="0"/>
                <w:color w:val="000000"/>
                <w:sz w:val="24"/>
                <w:szCs w:val="24"/>
              </w:rPr>
              <w:lastRenderedPageBreak/>
              <w:t xml:space="preserve">OBIS:  </w:t>
            </w:r>
            <w:r w:rsidRPr="00FF3E28">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p w14:paraId="539A3D8A" w14:textId="79688847" w:rsidR="00FF3E28" w:rsidRPr="00FF3E28" w:rsidRDefault="00FF3E28" w:rsidP="00FF3E28">
            <w:pPr>
              <w:rPr>
                <w:rFonts w:ascii="Times New Roman" w:hAnsi="Times New Roman" w:cs="Times New Roman"/>
                <w:sz w:val="24"/>
                <w:szCs w:val="24"/>
              </w:rPr>
            </w:pPr>
          </w:p>
        </w:tc>
      </w:tr>
      <w:tr w:rsidR="00FF3E28" w:rsidRPr="00FF3E28" w14:paraId="5F5C928C" w14:textId="77777777" w:rsidTr="00DB678D">
        <w:tc>
          <w:tcPr>
            <w:tcW w:w="9350" w:type="dxa"/>
            <w:gridSpan w:val="3"/>
          </w:tcPr>
          <w:p w14:paraId="3B047755" w14:textId="77777777" w:rsidR="00FF3E28" w:rsidRDefault="00FF3E28" w:rsidP="00FF3E28">
            <w:pPr>
              <w:pStyle w:val="BodyText3"/>
              <w:rPr>
                <w:rFonts w:ascii="Times New Roman" w:hAnsi="Times New Roman" w:cs="Times New Roman"/>
                <w:b/>
                <w:bCs/>
                <w:sz w:val="24"/>
                <w:szCs w:val="24"/>
              </w:rPr>
            </w:pPr>
            <w:r>
              <w:rPr>
                <w:rFonts w:ascii="Times New Roman" w:hAnsi="Times New Roman" w:cs="Times New Roman"/>
                <w:b/>
                <w:bCs/>
                <w:sz w:val="24"/>
                <w:szCs w:val="24"/>
              </w:rPr>
              <w:t xml:space="preserve">APPLICATION PROCEDURES: </w:t>
            </w:r>
          </w:p>
          <w:p w14:paraId="5EB773B1" w14:textId="3E4FB972" w:rsidR="00FF3E28" w:rsidRDefault="00FF3E28" w:rsidP="00FF3E28">
            <w:pPr>
              <w:pStyle w:val="BodyText3"/>
              <w:rPr>
                <w:rFonts w:ascii="Times New Roman" w:hAnsi="Times New Roman" w:cs="Times New Roman"/>
                <w:bCs/>
                <w:sz w:val="24"/>
                <w:szCs w:val="24"/>
              </w:rPr>
            </w:pPr>
            <w:r w:rsidRPr="00DB678D">
              <w:rPr>
                <w:rFonts w:ascii="Times New Roman" w:hAnsi="Times New Roman" w:cs="Times New Roman"/>
                <w:b/>
                <w:bCs/>
                <w:sz w:val="24"/>
                <w:szCs w:val="24"/>
              </w:rPr>
              <w:t>All</w:t>
            </w:r>
            <w:r>
              <w:rPr>
                <w:rFonts w:ascii="Times New Roman" w:hAnsi="Times New Roman" w:cs="Times New Roman"/>
                <w:bCs/>
                <w:sz w:val="24"/>
                <w:szCs w:val="24"/>
              </w:rPr>
              <w:t xml:space="preserve"> a</w:t>
            </w:r>
            <w:r w:rsidRPr="00FF3E28">
              <w:rPr>
                <w:rFonts w:ascii="Times New Roman" w:hAnsi="Times New Roman" w:cs="Times New Roman"/>
                <w:bCs/>
                <w:sz w:val="24"/>
                <w:szCs w:val="24"/>
              </w:rPr>
              <w:t>pplicants will prepare and forward</w:t>
            </w:r>
            <w:r>
              <w:rPr>
                <w:rFonts w:ascii="Times New Roman" w:hAnsi="Times New Roman" w:cs="Times New Roman"/>
                <w:bCs/>
                <w:sz w:val="24"/>
                <w:szCs w:val="24"/>
              </w:rPr>
              <w:t xml:space="preserve"> the following</w:t>
            </w:r>
            <w:r w:rsidR="00DB678D">
              <w:rPr>
                <w:rFonts w:ascii="Times New Roman" w:hAnsi="Times New Roman" w:cs="Times New Roman"/>
                <w:bCs/>
                <w:sz w:val="24"/>
                <w:szCs w:val="24"/>
              </w:rPr>
              <w:t xml:space="preserve"> no later than close of business on closing date either by mail or email</w:t>
            </w:r>
            <w:r>
              <w:rPr>
                <w:rFonts w:ascii="Times New Roman" w:hAnsi="Times New Roman" w:cs="Times New Roman"/>
                <w:bCs/>
                <w:sz w:val="24"/>
                <w:szCs w:val="24"/>
              </w:rPr>
              <w:t>:</w:t>
            </w:r>
          </w:p>
          <w:p w14:paraId="43C73FD7" w14:textId="77777777" w:rsidR="00FF3E28" w:rsidRDefault="00FF3E28" w:rsidP="00FF3E28">
            <w:pPr>
              <w:pStyle w:val="BodyText3"/>
              <w:numPr>
                <w:ilvl w:val="0"/>
                <w:numId w:val="21"/>
              </w:numPr>
              <w:rPr>
                <w:rFonts w:ascii="Times New Roman" w:hAnsi="Times New Roman" w:cs="Times New Roman"/>
                <w:bCs/>
                <w:sz w:val="24"/>
                <w:szCs w:val="24"/>
              </w:rPr>
            </w:pPr>
            <w:r>
              <w:rPr>
                <w:rFonts w:ascii="Times New Roman" w:hAnsi="Times New Roman" w:cs="Times New Roman"/>
                <w:bCs/>
                <w:sz w:val="24"/>
                <w:szCs w:val="24"/>
              </w:rPr>
              <w:t>Cover Letter</w:t>
            </w:r>
          </w:p>
          <w:p w14:paraId="6FDD5191" w14:textId="77777777" w:rsidR="00FF3E28" w:rsidRDefault="00FF3E28" w:rsidP="00FF3E28">
            <w:pPr>
              <w:pStyle w:val="BodyText3"/>
              <w:numPr>
                <w:ilvl w:val="0"/>
                <w:numId w:val="21"/>
              </w:numPr>
              <w:rPr>
                <w:rFonts w:ascii="Times New Roman" w:hAnsi="Times New Roman" w:cs="Times New Roman"/>
                <w:bCs/>
                <w:sz w:val="24"/>
                <w:szCs w:val="24"/>
              </w:rPr>
            </w:pPr>
            <w:r>
              <w:rPr>
                <w:rFonts w:ascii="Times New Roman" w:hAnsi="Times New Roman" w:cs="Times New Roman"/>
                <w:bCs/>
                <w:sz w:val="24"/>
                <w:szCs w:val="24"/>
              </w:rPr>
              <w:t>Resume</w:t>
            </w:r>
          </w:p>
          <w:p w14:paraId="35641AA6" w14:textId="77777777" w:rsidR="00FF3E28" w:rsidRDefault="00FF3E28" w:rsidP="00FF3E28">
            <w:pPr>
              <w:pStyle w:val="BodyText3"/>
              <w:numPr>
                <w:ilvl w:val="0"/>
                <w:numId w:val="21"/>
              </w:numPr>
              <w:rPr>
                <w:rFonts w:ascii="Times New Roman" w:hAnsi="Times New Roman" w:cs="Times New Roman"/>
                <w:bCs/>
                <w:sz w:val="24"/>
                <w:szCs w:val="24"/>
              </w:rPr>
            </w:pPr>
            <w:r>
              <w:rPr>
                <w:rFonts w:ascii="Times New Roman" w:hAnsi="Times New Roman" w:cs="Times New Roman"/>
                <w:bCs/>
                <w:sz w:val="24"/>
                <w:szCs w:val="24"/>
              </w:rPr>
              <w:t>O</w:t>
            </w:r>
            <w:r w:rsidRPr="00FF3E28">
              <w:rPr>
                <w:rFonts w:ascii="Times New Roman" w:hAnsi="Times New Roman" w:cs="Times New Roman"/>
                <w:bCs/>
                <w:sz w:val="24"/>
                <w:szCs w:val="24"/>
              </w:rPr>
              <w:t>ne copy of the AF Form 24 (Application of Appointment as Reserve of the Air Force or U</w:t>
            </w:r>
            <w:r>
              <w:rPr>
                <w:rFonts w:ascii="Times New Roman" w:hAnsi="Times New Roman" w:cs="Times New Roman"/>
                <w:bCs/>
                <w:sz w:val="24"/>
                <w:szCs w:val="24"/>
              </w:rPr>
              <w:t>SAF Without Component)</w:t>
            </w:r>
          </w:p>
          <w:p w14:paraId="147E80AD" w14:textId="77777777" w:rsidR="00FF3E28" w:rsidRDefault="00FF3E28" w:rsidP="00FF3E28">
            <w:pPr>
              <w:pStyle w:val="BodyText3"/>
              <w:numPr>
                <w:ilvl w:val="0"/>
                <w:numId w:val="21"/>
              </w:numPr>
              <w:rPr>
                <w:rFonts w:ascii="Times New Roman" w:hAnsi="Times New Roman" w:cs="Times New Roman"/>
                <w:bCs/>
                <w:sz w:val="24"/>
                <w:szCs w:val="24"/>
              </w:rPr>
            </w:pPr>
            <w:r w:rsidRPr="00FF3E28">
              <w:rPr>
                <w:rFonts w:ascii="Times New Roman" w:hAnsi="Times New Roman" w:cs="Times New Roman"/>
                <w:bCs/>
                <w:sz w:val="24"/>
                <w:szCs w:val="24"/>
              </w:rPr>
              <w:t>Current Official College Transcripts (sealed envelope in application, or mailed direct</w:t>
            </w:r>
            <w:r>
              <w:rPr>
                <w:rFonts w:ascii="Times New Roman" w:hAnsi="Times New Roman" w:cs="Times New Roman"/>
                <w:bCs/>
                <w:sz w:val="24"/>
                <w:szCs w:val="24"/>
              </w:rPr>
              <w:t>ly to the address below)</w:t>
            </w:r>
          </w:p>
          <w:p w14:paraId="1941D004" w14:textId="5F672EE2" w:rsidR="00FF3E28" w:rsidRPr="00FF3E28" w:rsidRDefault="00FF3E28" w:rsidP="00FF3E28">
            <w:pPr>
              <w:pStyle w:val="BodyText3"/>
              <w:numPr>
                <w:ilvl w:val="0"/>
                <w:numId w:val="21"/>
              </w:numPr>
              <w:rPr>
                <w:rFonts w:ascii="Times New Roman" w:hAnsi="Times New Roman" w:cs="Times New Roman"/>
                <w:bCs/>
                <w:sz w:val="24"/>
                <w:szCs w:val="24"/>
              </w:rPr>
            </w:pPr>
            <w:r w:rsidRPr="00FF3E28">
              <w:rPr>
                <w:rFonts w:ascii="Times New Roman" w:hAnsi="Times New Roman" w:cs="Times New Roman"/>
                <w:bCs/>
                <w:sz w:val="24"/>
                <w:szCs w:val="24"/>
              </w:rPr>
              <w:t>DD Form 2807-2 (Medical Prescreen of Medical History Report) and final disposition paperwork for any offenses.</w:t>
            </w:r>
          </w:p>
          <w:p w14:paraId="6F222255" w14:textId="77777777" w:rsidR="00DB678D" w:rsidRDefault="00DB678D" w:rsidP="00FF3E28">
            <w:pPr>
              <w:pStyle w:val="BodyText3"/>
              <w:rPr>
                <w:rFonts w:ascii="Times New Roman" w:hAnsi="Times New Roman" w:cs="Times New Roman"/>
                <w:b/>
                <w:bCs/>
                <w:sz w:val="24"/>
                <w:szCs w:val="24"/>
              </w:rPr>
            </w:pPr>
          </w:p>
          <w:p w14:paraId="5AFC503C" w14:textId="4401ADC7" w:rsidR="00DB678D" w:rsidRDefault="00DB678D" w:rsidP="00FF3E28">
            <w:pPr>
              <w:pStyle w:val="BodyText3"/>
              <w:rPr>
                <w:rFonts w:ascii="Times New Roman" w:hAnsi="Times New Roman" w:cs="Times New Roman"/>
                <w:bCs/>
                <w:sz w:val="24"/>
                <w:szCs w:val="24"/>
              </w:rPr>
            </w:pPr>
            <w:r w:rsidRPr="00DB678D">
              <w:rPr>
                <w:rFonts w:ascii="Times New Roman" w:hAnsi="Times New Roman" w:cs="Times New Roman"/>
                <w:bCs/>
                <w:sz w:val="24"/>
                <w:szCs w:val="24"/>
              </w:rPr>
              <w:lastRenderedPageBreak/>
              <w:t>All</w:t>
            </w:r>
            <w:r w:rsidR="00FF3E28" w:rsidRPr="00DB678D">
              <w:rPr>
                <w:rFonts w:ascii="Times New Roman" w:hAnsi="Times New Roman" w:cs="Times New Roman"/>
                <w:bCs/>
                <w:sz w:val="24"/>
                <w:szCs w:val="24"/>
              </w:rPr>
              <w:t xml:space="preserve"> </w:t>
            </w:r>
            <w:r w:rsidRPr="00DB678D">
              <w:rPr>
                <w:rFonts w:ascii="Times New Roman" w:hAnsi="Times New Roman" w:cs="Times New Roman"/>
                <w:b/>
                <w:bCs/>
                <w:sz w:val="24"/>
                <w:szCs w:val="24"/>
              </w:rPr>
              <w:t>PRIOR SERVICE</w:t>
            </w:r>
            <w:r w:rsidRPr="00DB678D">
              <w:rPr>
                <w:rFonts w:ascii="Times New Roman" w:hAnsi="Times New Roman" w:cs="Times New Roman"/>
                <w:bCs/>
                <w:sz w:val="24"/>
                <w:szCs w:val="24"/>
              </w:rPr>
              <w:t xml:space="preserve"> applicants will prepare and attach the following in addition to the above requirements no later than close of business on closing date either by mail or email</w:t>
            </w:r>
            <w:r w:rsidR="00FF3E28">
              <w:rPr>
                <w:rFonts w:ascii="Times New Roman" w:hAnsi="Times New Roman" w:cs="Times New Roman"/>
                <w:b/>
                <w:bCs/>
                <w:sz w:val="24"/>
                <w:szCs w:val="24"/>
              </w:rPr>
              <w:t>:</w:t>
            </w:r>
          </w:p>
          <w:p w14:paraId="1B4E69EE" w14:textId="5DEEF88A" w:rsidR="00DB678D" w:rsidRDefault="00DB678D" w:rsidP="00DB678D">
            <w:pPr>
              <w:pStyle w:val="BodyText3"/>
              <w:numPr>
                <w:ilvl w:val="0"/>
                <w:numId w:val="22"/>
              </w:numPr>
              <w:rPr>
                <w:rFonts w:ascii="Times New Roman" w:hAnsi="Times New Roman" w:cs="Times New Roman"/>
                <w:bCs/>
                <w:sz w:val="24"/>
                <w:szCs w:val="24"/>
              </w:rPr>
            </w:pPr>
            <w:r>
              <w:rPr>
                <w:rFonts w:ascii="Times New Roman" w:hAnsi="Times New Roman" w:cs="Times New Roman"/>
                <w:bCs/>
                <w:sz w:val="24"/>
                <w:szCs w:val="24"/>
              </w:rPr>
              <w:t>A</w:t>
            </w:r>
            <w:r w:rsidR="00FF3E28" w:rsidRPr="00FF3E28">
              <w:rPr>
                <w:rFonts w:ascii="Times New Roman" w:hAnsi="Times New Roman" w:cs="Times New Roman"/>
                <w:bCs/>
                <w:sz w:val="24"/>
                <w:szCs w:val="24"/>
              </w:rPr>
              <w:t xml:space="preserve"> Record of Separation/Discharge from the </w:t>
            </w:r>
            <w:r>
              <w:rPr>
                <w:rFonts w:ascii="Times New Roman" w:hAnsi="Times New Roman" w:cs="Times New Roman"/>
                <w:bCs/>
                <w:sz w:val="24"/>
                <w:szCs w:val="24"/>
              </w:rPr>
              <w:t>US Armed Forces (if applicable)</w:t>
            </w:r>
            <w:r w:rsidR="00FF3E28" w:rsidRPr="00FF3E28">
              <w:rPr>
                <w:rFonts w:ascii="Times New Roman" w:hAnsi="Times New Roman" w:cs="Times New Roman"/>
                <w:bCs/>
                <w:sz w:val="24"/>
                <w:szCs w:val="24"/>
              </w:rPr>
              <w:t xml:space="preserve"> </w:t>
            </w:r>
          </w:p>
          <w:p w14:paraId="58439937" w14:textId="6D816349" w:rsidR="00DB678D" w:rsidRDefault="00DB678D" w:rsidP="00DB678D">
            <w:pPr>
              <w:pStyle w:val="BodyText3"/>
              <w:numPr>
                <w:ilvl w:val="0"/>
                <w:numId w:val="22"/>
              </w:numPr>
              <w:rPr>
                <w:rFonts w:ascii="Times New Roman" w:hAnsi="Times New Roman" w:cs="Times New Roman"/>
                <w:bCs/>
                <w:sz w:val="24"/>
                <w:szCs w:val="24"/>
              </w:rPr>
            </w:pPr>
            <w:proofErr w:type="spellStart"/>
            <w:r>
              <w:rPr>
                <w:rFonts w:ascii="Times New Roman" w:hAnsi="Times New Roman" w:cs="Times New Roman"/>
                <w:bCs/>
                <w:sz w:val="24"/>
                <w:szCs w:val="24"/>
              </w:rPr>
              <w:t>vMPF</w:t>
            </w:r>
            <w:proofErr w:type="spellEnd"/>
            <w:r>
              <w:rPr>
                <w:rFonts w:ascii="Times New Roman" w:hAnsi="Times New Roman" w:cs="Times New Roman"/>
                <w:bCs/>
                <w:sz w:val="24"/>
                <w:szCs w:val="24"/>
              </w:rPr>
              <w:t xml:space="preserve"> records review RIP</w:t>
            </w:r>
          </w:p>
          <w:p w14:paraId="7719EBCA" w14:textId="0F9EA975" w:rsidR="00FF3E28" w:rsidRPr="00DB678D" w:rsidRDefault="00DB678D" w:rsidP="00DB678D">
            <w:pPr>
              <w:pStyle w:val="BodyText3"/>
              <w:numPr>
                <w:ilvl w:val="0"/>
                <w:numId w:val="22"/>
              </w:numPr>
              <w:rPr>
                <w:rFonts w:ascii="Times New Roman" w:hAnsi="Times New Roman" w:cs="Times New Roman"/>
                <w:bCs/>
                <w:sz w:val="24"/>
                <w:szCs w:val="24"/>
              </w:rPr>
            </w:pPr>
            <w:r>
              <w:rPr>
                <w:rFonts w:ascii="Times New Roman" w:hAnsi="Times New Roman" w:cs="Times New Roman"/>
                <w:bCs/>
                <w:sz w:val="24"/>
                <w:szCs w:val="24"/>
              </w:rPr>
              <w:t xml:space="preserve"> M</w:t>
            </w:r>
            <w:r w:rsidR="00FF3E28" w:rsidRPr="00FF3E28">
              <w:rPr>
                <w:rFonts w:ascii="Times New Roman" w:hAnsi="Times New Roman" w:cs="Times New Roman"/>
                <w:bCs/>
                <w:sz w:val="24"/>
                <w:szCs w:val="24"/>
              </w:rPr>
              <w:t xml:space="preserve">ost current Physical Fitness Evaluation Report (if applicable). </w:t>
            </w:r>
          </w:p>
          <w:p w14:paraId="38779A05" w14:textId="7A3A8834" w:rsidR="00FF3E28" w:rsidRPr="00FF3E28" w:rsidRDefault="00FF3E28" w:rsidP="00FF3E28">
            <w:pPr>
              <w:rPr>
                <w:rFonts w:ascii="Times New Roman" w:hAnsi="Times New Roman" w:cs="Times New Roman"/>
                <w:b/>
                <w:snapToGrid w:val="0"/>
                <w:color w:val="000000"/>
                <w:sz w:val="24"/>
                <w:szCs w:val="24"/>
                <w:u w:val="single"/>
              </w:rPr>
            </w:pPr>
          </w:p>
        </w:tc>
      </w:tr>
      <w:tr w:rsidR="00FF3E28" w:rsidRPr="00FF3E28" w14:paraId="2A69127E" w14:textId="77777777" w:rsidTr="00DB678D">
        <w:tc>
          <w:tcPr>
            <w:tcW w:w="9350" w:type="dxa"/>
            <w:gridSpan w:val="3"/>
          </w:tcPr>
          <w:p w14:paraId="7D6EF1CD" w14:textId="54109F87" w:rsidR="00FF3E28" w:rsidRPr="00FF3E28" w:rsidRDefault="00FF3E28" w:rsidP="00FF3E28">
            <w:pPr>
              <w:jc w:val="center"/>
              <w:rPr>
                <w:rFonts w:ascii="Times New Roman" w:hAnsi="Times New Roman" w:cs="Times New Roman"/>
                <w:sz w:val="24"/>
                <w:szCs w:val="24"/>
              </w:rPr>
            </w:pPr>
            <w:r w:rsidRPr="00FF3E28">
              <w:rPr>
                <w:rFonts w:ascii="Times New Roman" w:hAnsi="Times New Roman" w:cs="Times New Roman"/>
                <w:sz w:val="24"/>
                <w:szCs w:val="24"/>
              </w:rPr>
              <w:lastRenderedPageBreak/>
              <w:t xml:space="preserve">MAIL </w:t>
            </w:r>
            <w:r w:rsidR="00DB678D">
              <w:rPr>
                <w:rFonts w:ascii="Times New Roman" w:hAnsi="Times New Roman" w:cs="Times New Roman"/>
                <w:sz w:val="24"/>
                <w:szCs w:val="24"/>
              </w:rPr>
              <w:t>RESUME’S</w:t>
            </w:r>
            <w:r w:rsidRPr="00FF3E28">
              <w:rPr>
                <w:rFonts w:ascii="Times New Roman" w:hAnsi="Times New Roman" w:cs="Times New Roman"/>
                <w:sz w:val="24"/>
                <w:szCs w:val="24"/>
              </w:rPr>
              <w:t xml:space="preserve"> TO:</w:t>
            </w:r>
          </w:p>
          <w:p w14:paraId="243F49B9" w14:textId="77777777" w:rsidR="00FF3E28" w:rsidRPr="00FF3E28" w:rsidRDefault="00FF3E28" w:rsidP="00FF3E28">
            <w:pPr>
              <w:jc w:val="center"/>
              <w:rPr>
                <w:rFonts w:ascii="Times New Roman" w:hAnsi="Times New Roman" w:cs="Times New Roman"/>
                <w:sz w:val="24"/>
                <w:szCs w:val="24"/>
              </w:rPr>
            </w:pPr>
            <w:r w:rsidRPr="00FF3E28">
              <w:rPr>
                <w:rFonts w:ascii="Times New Roman" w:hAnsi="Times New Roman" w:cs="Times New Roman"/>
                <w:sz w:val="24"/>
                <w:szCs w:val="24"/>
              </w:rPr>
              <w:t>109TH FSS</w:t>
            </w:r>
          </w:p>
          <w:p w14:paraId="2AFC089D" w14:textId="7BED3E23" w:rsidR="00FF3E28" w:rsidRPr="00FF3E28" w:rsidRDefault="00DB678D" w:rsidP="00FF3E28">
            <w:pPr>
              <w:jc w:val="center"/>
              <w:rPr>
                <w:rFonts w:ascii="Times New Roman" w:hAnsi="Times New Roman" w:cs="Times New Roman"/>
                <w:sz w:val="24"/>
                <w:szCs w:val="24"/>
              </w:rPr>
            </w:pPr>
            <w:r>
              <w:rPr>
                <w:rFonts w:ascii="Times New Roman" w:hAnsi="Times New Roman" w:cs="Times New Roman"/>
                <w:sz w:val="24"/>
                <w:szCs w:val="24"/>
              </w:rPr>
              <w:t>1</w:t>
            </w:r>
            <w:r w:rsidR="00FF3E28" w:rsidRPr="00FF3E28">
              <w:rPr>
                <w:rFonts w:ascii="Times New Roman" w:hAnsi="Times New Roman" w:cs="Times New Roman"/>
                <w:sz w:val="24"/>
                <w:szCs w:val="24"/>
              </w:rPr>
              <w:t xml:space="preserve"> Air National Guard Road</w:t>
            </w:r>
          </w:p>
          <w:p w14:paraId="21E330AD" w14:textId="77777777" w:rsidR="00FF3E28" w:rsidRPr="00FF3E28" w:rsidRDefault="00FF3E28" w:rsidP="00FF3E28">
            <w:pPr>
              <w:jc w:val="center"/>
              <w:rPr>
                <w:rFonts w:ascii="Times New Roman" w:hAnsi="Times New Roman" w:cs="Times New Roman"/>
                <w:sz w:val="24"/>
                <w:szCs w:val="24"/>
              </w:rPr>
            </w:pPr>
            <w:r w:rsidRPr="00FF3E28">
              <w:rPr>
                <w:rFonts w:ascii="Times New Roman" w:hAnsi="Times New Roman" w:cs="Times New Roman"/>
                <w:sz w:val="24"/>
                <w:szCs w:val="24"/>
              </w:rPr>
              <w:t>Scotia, NY 12302-9752</w:t>
            </w:r>
          </w:p>
          <w:p w14:paraId="23CF14D2" w14:textId="1FC9AD06" w:rsidR="00FF3E28" w:rsidRPr="00FF3E28" w:rsidRDefault="00FF3E28" w:rsidP="00FF3E28">
            <w:pPr>
              <w:jc w:val="center"/>
              <w:rPr>
                <w:rFonts w:ascii="Times New Roman" w:hAnsi="Times New Roman" w:cs="Times New Roman"/>
                <w:b/>
                <w:sz w:val="24"/>
                <w:szCs w:val="24"/>
              </w:rPr>
            </w:pPr>
            <w:r w:rsidRPr="00FF3E28">
              <w:rPr>
                <w:rFonts w:ascii="Times New Roman" w:hAnsi="Times New Roman" w:cs="Times New Roman"/>
                <w:b/>
                <w:sz w:val="24"/>
                <w:szCs w:val="24"/>
              </w:rPr>
              <w:t>ATTN: TSgt Kaitlyn L. Simmons</w:t>
            </w:r>
          </w:p>
          <w:p w14:paraId="58A11122" w14:textId="77777777" w:rsidR="00DB678D" w:rsidRDefault="00DB678D" w:rsidP="00FF3E28">
            <w:pPr>
              <w:jc w:val="center"/>
              <w:rPr>
                <w:rFonts w:ascii="Times New Roman" w:hAnsi="Times New Roman" w:cs="Times New Roman"/>
                <w:b/>
                <w:sz w:val="24"/>
                <w:szCs w:val="24"/>
              </w:rPr>
            </w:pPr>
          </w:p>
          <w:p w14:paraId="69770EC8" w14:textId="77777777" w:rsidR="00DB678D" w:rsidRDefault="00DB678D" w:rsidP="00FF3E28">
            <w:pPr>
              <w:jc w:val="center"/>
              <w:rPr>
                <w:rFonts w:ascii="Times New Roman" w:hAnsi="Times New Roman" w:cs="Times New Roman"/>
                <w:b/>
                <w:sz w:val="24"/>
                <w:szCs w:val="24"/>
              </w:rPr>
            </w:pPr>
            <w:r w:rsidRPr="00DB678D">
              <w:rPr>
                <w:rFonts w:ascii="Times New Roman" w:hAnsi="Times New Roman" w:cs="Times New Roman"/>
                <w:b/>
                <w:sz w:val="24"/>
                <w:szCs w:val="24"/>
              </w:rPr>
              <w:t xml:space="preserve">TO APPLY PLEASE SEND APPLICATIONS TO: </w:t>
            </w:r>
            <w:hyperlink r:id="rId9" w:history="1">
              <w:r w:rsidRPr="00883288">
                <w:rPr>
                  <w:rStyle w:val="Hyperlink"/>
                  <w:rFonts w:ascii="Times New Roman" w:hAnsi="Times New Roman" w:cs="Times New Roman"/>
                  <w:b/>
                  <w:sz w:val="24"/>
                  <w:szCs w:val="24"/>
                </w:rPr>
                <w:t>kaitlyn.l.simmons.mil@mail.mil</w:t>
              </w:r>
            </w:hyperlink>
            <w:r>
              <w:rPr>
                <w:rFonts w:ascii="Times New Roman" w:hAnsi="Times New Roman" w:cs="Times New Roman"/>
                <w:color w:val="0000FF"/>
                <w:sz w:val="24"/>
                <w:szCs w:val="24"/>
              </w:rPr>
              <w:t xml:space="preserve">; </w:t>
            </w:r>
            <w:r w:rsidRPr="00DB678D">
              <w:rPr>
                <w:rFonts w:ascii="Times New Roman" w:hAnsi="Times New Roman" w:cs="Times New Roman"/>
                <w:b/>
                <w:sz w:val="24"/>
                <w:szCs w:val="24"/>
              </w:rPr>
              <w:t xml:space="preserve">PLEASE LIMIT ATTACHMENTS TO UNDER THREE </w:t>
            </w:r>
          </w:p>
          <w:p w14:paraId="00B1BC5D" w14:textId="77777777" w:rsidR="00DB678D" w:rsidRDefault="00DB678D" w:rsidP="00FF3E28">
            <w:pPr>
              <w:jc w:val="center"/>
              <w:rPr>
                <w:rFonts w:ascii="Times New Roman" w:hAnsi="Times New Roman" w:cs="Times New Roman"/>
                <w:b/>
                <w:sz w:val="24"/>
                <w:szCs w:val="24"/>
              </w:rPr>
            </w:pPr>
          </w:p>
          <w:p w14:paraId="5A5E8A10" w14:textId="177F10BC" w:rsidR="00FF3E28" w:rsidRPr="00FF3E28" w:rsidRDefault="00FF3E28" w:rsidP="00FF3E28">
            <w:pPr>
              <w:jc w:val="center"/>
              <w:rPr>
                <w:rFonts w:ascii="Times New Roman" w:hAnsi="Times New Roman" w:cs="Times New Roman"/>
                <w:b/>
                <w:sz w:val="24"/>
                <w:szCs w:val="24"/>
              </w:rPr>
            </w:pPr>
            <w:r w:rsidRPr="00FF3E28">
              <w:rPr>
                <w:rFonts w:ascii="Times New Roman" w:hAnsi="Times New Roman" w:cs="Times New Roman"/>
                <w:b/>
                <w:sz w:val="24"/>
                <w:szCs w:val="24"/>
              </w:rPr>
              <w:t>For assistance with sending in an application, please contact TSgt Kaitlyn L. Simmons:</w:t>
            </w:r>
          </w:p>
          <w:p w14:paraId="77E3767A" w14:textId="64F05C43" w:rsidR="00FF3E28" w:rsidRPr="00FF3E28" w:rsidRDefault="00FF3E28" w:rsidP="00FF3E28">
            <w:pPr>
              <w:jc w:val="center"/>
              <w:rPr>
                <w:rFonts w:ascii="Times New Roman" w:hAnsi="Times New Roman" w:cs="Times New Roman"/>
                <w:b/>
                <w:sz w:val="24"/>
                <w:szCs w:val="24"/>
              </w:rPr>
            </w:pPr>
            <w:r w:rsidRPr="00FF3E28">
              <w:rPr>
                <w:rFonts w:ascii="Times New Roman" w:hAnsi="Times New Roman" w:cs="Times New Roman"/>
                <w:b/>
                <w:sz w:val="24"/>
                <w:szCs w:val="24"/>
              </w:rPr>
              <w:t>Phone 518-344-2095</w:t>
            </w:r>
          </w:p>
          <w:p w14:paraId="3584819A" w14:textId="77777777" w:rsidR="00FF3E28" w:rsidRPr="00FF3E28" w:rsidRDefault="00FF3E28" w:rsidP="00FF3E28">
            <w:pPr>
              <w:jc w:val="center"/>
              <w:rPr>
                <w:rFonts w:ascii="Times New Roman" w:hAnsi="Times New Roman" w:cs="Times New Roman"/>
                <w:b/>
                <w:sz w:val="24"/>
                <w:szCs w:val="24"/>
              </w:rPr>
            </w:pPr>
          </w:p>
          <w:p w14:paraId="376CB44F" w14:textId="77777777" w:rsidR="00FF3E28" w:rsidRPr="00FF3E28" w:rsidRDefault="00FF3E28" w:rsidP="00FF3E28">
            <w:pPr>
              <w:jc w:val="center"/>
              <w:rPr>
                <w:rFonts w:ascii="Times New Roman" w:hAnsi="Times New Roman" w:cs="Times New Roman"/>
                <w:b/>
                <w:sz w:val="24"/>
                <w:szCs w:val="24"/>
              </w:rPr>
            </w:pPr>
            <w:r w:rsidRPr="00FF3E28">
              <w:rPr>
                <w:rFonts w:ascii="Times New Roman" w:hAnsi="Times New Roman" w:cs="Times New Roman"/>
                <w:b/>
                <w:sz w:val="24"/>
                <w:szCs w:val="24"/>
              </w:rPr>
              <w:t>For questions regarding the job or details on position requirements, please call (518) 344-2456 to speak with the 109</w:t>
            </w:r>
            <w:r w:rsidRPr="00FF3E28">
              <w:rPr>
                <w:rFonts w:ascii="Times New Roman" w:hAnsi="Times New Roman" w:cs="Times New Roman"/>
                <w:b/>
                <w:sz w:val="24"/>
                <w:szCs w:val="24"/>
                <w:vertAlign w:val="superscript"/>
              </w:rPr>
              <w:t>th</w:t>
            </w:r>
            <w:r w:rsidRPr="00FF3E28">
              <w:rPr>
                <w:rFonts w:ascii="Times New Roman" w:hAnsi="Times New Roman" w:cs="Times New Roman"/>
                <w:b/>
                <w:sz w:val="24"/>
                <w:szCs w:val="24"/>
              </w:rPr>
              <w:t xml:space="preserve"> Airlift Wing Recruiting Office</w:t>
            </w:r>
          </w:p>
          <w:p w14:paraId="604DF97D" w14:textId="77777777" w:rsidR="00FF3E28" w:rsidRPr="00FF3E28" w:rsidRDefault="00FF3E28" w:rsidP="00FF3E28">
            <w:pPr>
              <w:rPr>
                <w:rFonts w:ascii="Times New Roman" w:hAnsi="Times New Roman" w:cs="Times New Roman"/>
                <w:sz w:val="24"/>
                <w:szCs w:val="24"/>
              </w:rPr>
            </w:pPr>
          </w:p>
        </w:tc>
      </w:tr>
      <w:tr w:rsidR="00FF3E28" w:rsidRPr="00FF3E28" w14:paraId="4451F7B0" w14:textId="77777777" w:rsidTr="00DB678D">
        <w:tc>
          <w:tcPr>
            <w:tcW w:w="9350" w:type="dxa"/>
            <w:gridSpan w:val="3"/>
          </w:tcPr>
          <w:p w14:paraId="1BF73CB3" w14:textId="77777777" w:rsidR="00FF3E28" w:rsidRPr="00FF3E28" w:rsidRDefault="00FF3E28" w:rsidP="00FF3E28">
            <w:pPr>
              <w:rPr>
                <w:rFonts w:ascii="Times New Roman" w:hAnsi="Times New Roman" w:cs="Times New Roman"/>
                <w:sz w:val="24"/>
                <w:szCs w:val="24"/>
              </w:rPr>
            </w:pPr>
            <w:r w:rsidRPr="00FF3E28">
              <w:rPr>
                <w:rFonts w:ascii="Times New Roman" w:hAnsi="Times New Roman" w:cs="Times New Roman"/>
                <w:b/>
                <w:sz w:val="24"/>
                <w:szCs w:val="24"/>
              </w:rPr>
              <w:t>DISTRIBUTION:</w:t>
            </w:r>
          </w:p>
          <w:p w14:paraId="76E05918" w14:textId="77777777" w:rsidR="00FF3E28" w:rsidRPr="00FF3E28" w:rsidRDefault="00FF3E28" w:rsidP="00FF3E28">
            <w:pPr>
              <w:rPr>
                <w:rFonts w:ascii="Times New Roman" w:hAnsi="Times New Roman" w:cs="Times New Roman"/>
                <w:sz w:val="24"/>
                <w:szCs w:val="24"/>
              </w:rPr>
            </w:pPr>
            <w:r w:rsidRPr="00FF3E28">
              <w:rPr>
                <w:rFonts w:ascii="Times New Roman" w:hAnsi="Times New Roman" w:cs="Times New Roman"/>
                <w:sz w:val="24"/>
                <w:szCs w:val="24"/>
              </w:rPr>
              <w:t>1 – 109 FSS/FMPS</w:t>
            </w:r>
          </w:p>
          <w:p w14:paraId="17C6E528" w14:textId="77777777" w:rsidR="00FF3E28" w:rsidRPr="00FF3E28" w:rsidRDefault="00FF3E28" w:rsidP="00FF3E28">
            <w:pPr>
              <w:rPr>
                <w:rFonts w:ascii="Times New Roman" w:hAnsi="Times New Roman" w:cs="Times New Roman"/>
                <w:sz w:val="24"/>
                <w:szCs w:val="24"/>
              </w:rPr>
            </w:pPr>
          </w:p>
        </w:tc>
      </w:tr>
    </w:tbl>
    <w:p w14:paraId="1797F1B5" w14:textId="77777777" w:rsidR="00525ABC" w:rsidRPr="00FF3E28" w:rsidRDefault="00525ABC">
      <w:pPr>
        <w:rPr>
          <w:rFonts w:ascii="Times New Roman" w:hAnsi="Times New Roman" w:cs="Times New Roman"/>
          <w:sz w:val="24"/>
          <w:szCs w:val="24"/>
        </w:rPr>
      </w:pPr>
    </w:p>
    <w:sectPr w:rsidR="00525ABC" w:rsidRPr="00FF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9"/>
  </w:num>
  <w:num w:numId="5">
    <w:abstractNumId w:val="3"/>
  </w:num>
  <w:num w:numId="6">
    <w:abstractNumId w:val="21"/>
  </w:num>
  <w:num w:numId="7">
    <w:abstractNumId w:val="11"/>
  </w:num>
  <w:num w:numId="8">
    <w:abstractNumId w:val="9"/>
  </w:num>
  <w:num w:numId="9">
    <w:abstractNumId w:val="8"/>
  </w:num>
  <w:num w:numId="10">
    <w:abstractNumId w:val="6"/>
  </w:num>
  <w:num w:numId="11">
    <w:abstractNumId w:val="2"/>
  </w:num>
  <w:num w:numId="12">
    <w:abstractNumId w:val="17"/>
  </w:num>
  <w:num w:numId="13">
    <w:abstractNumId w:val="13"/>
  </w:num>
  <w:num w:numId="14">
    <w:abstractNumId w:val="14"/>
  </w:num>
  <w:num w:numId="15">
    <w:abstractNumId w:val="7"/>
  </w:num>
  <w:num w:numId="16">
    <w:abstractNumId w:val="12"/>
  </w:num>
  <w:num w:numId="17">
    <w:abstractNumId w:val="10"/>
  </w:num>
  <w:num w:numId="18">
    <w:abstractNumId w:val="18"/>
  </w:num>
  <w:num w:numId="19">
    <w:abstractNumId w:val="5"/>
  </w:num>
  <w:num w:numId="20">
    <w:abstractNumId w:val="1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D2C66"/>
    <w:rsid w:val="006F2E79"/>
    <w:rsid w:val="007D11C3"/>
    <w:rsid w:val="00875F10"/>
    <w:rsid w:val="0089518C"/>
    <w:rsid w:val="00897B75"/>
    <w:rsid w:val="00A61ACD"/>
    <w:rsid w:val="00A904C8"/>
    <w:rsid w:val="00AE6099"/>
    <w:rsid w:val="00B10D91"/>
    <w:rsid w:val="00DB678D"/>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l.simmons.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4.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Weeks, Shawna J</cp:lastModifiedBy>
  <cp:revision>4</cp:revision>
  <dcterms:created xsi:type="dcterms:W3CDTF">2020-01-31T16:58:00Z</dcterms:created>
  <dcterms:modified xsi:type="dcterms:W3CDTF">2020-02-03T12:50:00Z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