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25"/>
        <w:gridCol w:w="2541"/>
        <w:gridCol w:w="2909"/>
        <w:gridCol w:w="1475"/>
      </w:tblGrid>
      <w:tr w:rsidR="005F0A99" w:rsidRPr="005F0A99" w14:paraId="35B66CB8" w14:textId="77777777" w:rsidTr="00986993">
        <w:tc>
          <w:tcPr>
            <w:tcW w:w="2425" w:type="dxa"/>
          </w:tcPr>
          <w:p w14:paraId="7B1F34D3"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Position Title</w:t>
            </w:r>
          </w:p>
        </w:tc>
        <w:tc>
          <w:tcPr>
            <w:tcW w:w="2541" w:type="dxa"/>
          </w:tcPr>
          <w:p w14:paraId="773A8CD1" w14:textId="403D7E64" w:rsidR="005F0A99" w:rsidRPr="005F0A99" w:rsidRDefault="00B85930" w:rsidP="00DE3A60">
            <w:pPr>
              <w:rPr>
                <w:rFonts w:ascii="Times New Roman" w:hAnsi="Times New Roman" w:cs="Times New Roman"/>
              </w:rPr>
            </w:pPr>
            <w:r>
              <w:rPr>
                <w:rFonts w:ascii="Times New Roman" w:hAnsi="Times New Roman" w:cs="Times New Roman"/>
              </w:rPr>
              <w:t>Aerospace Medical Service</w:t>
            </w:r>
          </w:p>
        </w:tc>
        <w:tc>
          <w:tcPr>
            <w:tcW w:w="2909" w:type="dxa"/>
          </w:tcPr>
          <w:p w14:paraId="1C392C08"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Announcement #</w:t>
            </w:r>
          </w:p>
        </w:tc>
        <w:tc>
          <w:tcPr>
            <w:tcW w:w="1475" w:type="dxa"/>
          </w:tcPr>
          <w:p w14:paraId="585AFD5B" w14:textId="39FAB087" w:rsidR="005F0A99" w:rsidRPr="005F0A99" w:rsidRDefault="00B85930">
            <w:pPr>
              <w:rPr>
                <w:rFonts w:ascii="Times New Roman" w:hAnsi="Times New Roman" w:cs="Times New Roman"/>
              </w:rPr>
            </w:pPr>
            <w:r>
              <w:rPr>
                <w:rFonts w:ascii="Times New Roman" w:hAnsi="Times New Roman" w:cs="Times New Roman"/>
              </w:rPr>
              <w:t>F</w:t>
            </w:r>
            <w:r w:rsidR="00E30DB0">
              <w:rPr>
                <w:rFonts w:ascii="Times New Roman" w:hAnsi="Times New Roman" w:cs="Times New Roman"/>
              </w:rPr>
              <w:t>Y23-01</w:t>
            </w:r>
          </w:p>
        </w:tc>
      </w:tr>
      <w:tr w:rsidR="005F0A99" w:rsidRPr="005F0A99" w14:paraId="6EBAFB6B" w14:textId="77777777" w:rsidTr="00986993">
        <w:tc>
          <w:tcPr>
            <w:tcW w:w="2425" w:type="dxa"/>
          </w:tcPr>
          <w:p w14:paraId="32758E76"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Unit/AFSC</w:t>
            </w:r>
          </w:p>
        </w:tc>
        <w:tc>
          <w:tcPr>
            <w:tcW w:w="2541" w:type="dxa"/>
          </w:tcPr>
          <w:p w14:paraId="62E70082" w14:textId="2706AE68" w:rsidR="005F0A99" w:rsidRPr="005F0A99" w:rsidRDefault="00381C44">
            <w:pPr>
              <w:rPr>
                <w:rFonts w:ascii="Times New Roman" w:hAnsi="Times New Roman" w:cs="Times New Roman"/>
              </w:rPr>
            </w:pPr>
            <w:r>
              <w:rPr>
                <w:rFonts w:ascii="Times New Roman" w:hAnsi="Times New Roman" w:cs="Times New Roman"/>
              </w:rPr>
              <w:t>139</w:t>
            </w:r>
            <w:r w:rsidRPr="00381C44">
              <w:rPr>
                <w:rFonts w:ascii="Times New Roman" w:hAnsi="Times New Roman" w:cs="Times New Roman"/>
                <w:vertAlign w:val="superscript"/>
              </w:rPr>
              <w:t>th</w:t>
            </w:r>
            <w:r>
              <w:rPr>
                <w:rFonts w:ascii="Times New Roman" w:hAnsi="Times New Roman" w:cs="Times New Roman"/>
              </w:rPr>
              <w:t xml:space="preserve"> AS</w:t>
            </w:r>
            <w:r w:rsidR="009F4B02">
              <w:rPr>
                <w:rFonts w:ascii="Times New Roman" w:hAnsi="Times New Roman" w:cs="Times New Roman"/>
              </w:rPr>
              <w:t>/4N051</w:t>
            </w:r>
          </w:p>
        </w:tc>
        <w:tc>
          <w:tcPr>
            <w:tcW w:w="2909" w:type="dxa"/>
          </w:tcPr>
          <w:p w14:paraId="530B6B8B"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Opening Date</w:t>
            </w:r>
          </w:p>
        </w:tc>
        <w:tc>
          <w:tcPr>
            <w:tcW w:w="1475" w:type="dxa"/>
          </w:tcPr>
          <w:p w14:paraId="7829980C" w14:textId="15A8F74A" w:rsidR="005F0A99" w:rsidRPr="005F0A99" w:rsidRDefault="009F4B02" w:rsidP="0068459A">
            <w:pPr>
              <w:rPr>
                <w:rFonts w:ascii="Times New Roman" w:hAnsi="Times New Roman" w:cs="Times New Roman"/>
              </w:rPr>
            </w:pPr>
            <w:r>
              <w:rPr>
                <w:rFonts w:ascii="Times New Roman" w:hAnsi="Times New Roman" w:cs="Times New Roman"/>
              </w:rPr>
              <w:t>1 OCT 2022</w:t>
            </w:r>
          </w:p>
        </w:tc>
      </w:tr>
      <w:tr w:rsidR="005F0A99" w:rsidRPr="005F0A99" w14:paraId="6AEA4A4E" w14:textId="77777777" w:rsidTr="00986993">
        <w:tc>
          <w:tcPr>
            <w:tcW w:w="2425" w:type="dxa"/>
          </w:tcPr>
          <w:p w14:paraId="164C29D7"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Minimum Grade</w:t>
            </w:r>
          </w:p>
        </w:tc>
        <w:tc>
          <w:tcPr>
            <w:tcW w:w="2541" w:type="dxa"/>
          </w:tcPr>
          <w:p w14:paraId="02EDDB3A" w14:textId="682A4199" w:rsidR="005F0A99" w:rsidRPr="005F0A99" w:rsidRDefault="005F0A99">
            <w:pPr>
              <w:rPr>
                <w:rFonts w:ascii="Times New Roman" w:hAnsi="Times New Roman" w:cs="Times New Roman"/>
              </w:rPr>
            </w:pPr>
          </w:p>
        </w:tc>
        <w:tc>
          <w:tcPr>
            <w:tcW w:w="2909" w:type="dxa"/>
          </w:tcPr>
          <w:p w14:paraId="79FFE36F"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Closing Date</w:t>
            </w:r>
          </w:p>
        </w:tc>
        <w:tc>
          <w:tcPr>
            <w:tcW w:w="1475" w:type="dxa"/>
          </w:tcPr>
          <w:p w14:paraId="68C50F56" w14:textId="44AD1AC3" w:rsidR="005F0A99" w:rsidRPr="005F0A99" w:rsidRDefault="00B875C8">
            <w:pPr>
              <w:rPr>
                <w:rFonts w:ascii="Times New Roman" w:hAnsi="Times New Roman" w:cs="Times New Roman"/>
              </w:rPr>
            </w:pPr>
            <w:r>
              <w:rPr>
                <w:rFonts w:ascii="Times New Roman" w:hAnsi="Times New Roman" w:cs="Times New Roman"/>
              </w:rPr>
              <w:t>31 OCT 2022</w:t>
            </w:r>
          </w:p>
        </w:tc>
      </w:tr>
      <w:tr w:rsidR="005F0A99" w:rsidRPr="005F0A99" w14:paraId="528F5DB4" w14:textId="77777777" w:rsidTr="00986993">
        <w:tc>
          <w:tcPr>
            <w:tcW w:w="2425" w:type="dxa"/>
          </w:tcPr>
          <w:p w14:paraId="39317A0A"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Maximum Grade</w:t>
            </w:r>
          </w:p>
        </w:tc>
        <w:tc>
          <w:tcPr>
            <w:tcW w:w="2541" w:type="dxa"/>
          </w:tcPr>
          <w:p w14:paraId="3A239418" w14:textId="57B4830D" w:rsidR="005F0A99" w:rsidRPr="005F0A99" w:rsidRDefault="009F4B02">
            <w:pPr>
              <w:rPr>
                <w:rFonts w:ascii="Times New Roman" w:hAnsi="Times New Roman" w:cs="Times New Roman"/>
              </w:rPr>
            </w:pPr>
            <w:r>
              <w:rPr>
                <w:rFonts w:ascii="Times New Roman" w:hAnsi="Times New Roman" w:cs="Times New Roman"/>
              </w:rPr>
              <w:t>E-5</w:t>
            </w:r>
          </w:p>
        </w:tc>
        <w:tc>
          <w:tcPr>
            <w:tcW w:w="2909" w:type="dxa"/>
          </w:tcPr>
          <w:p w14:paraId="01F53AFC"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Area of Consideration</w:t>
            </w:r>
          </w:p>
        </w:tc>
        <w:tc>
          <w:tcPr>
            <w:tcW w:w="1475" w:type="dxa"/>
          </w:tcPr>
          <w:p w14:paraId="37E475FE" w14:textId="2796646A" w:rsidR="005F0A99" w:rsidRPr="005F0A99" w:rsidRDefault="00B875C8">
            <w:pPr>
              <w:rPr>
                <w:rFonts w:ascii="Times New Roman" w:hAnsi="Times New Roman" w:cs="Times New Roman"/>
              </w:rPr>
            </w:pPr>
            <w:r>
              <w:rPr>
                <w:rFonts w:ascii="Times New Roman" w:hAnsi="Times New Roman" w:cs="Times New Roman"/>
              </w:rPr>
              <w:t>STATEWIDE</w:t>
            </w:r>
          </w:p>
        </w:tc>
      </w:tr>
    </w:tbl>
    <w:p w14:paraId="610A975C" w14:textId="77777777" w:rsidR="005F0A99" w:rsidRPr="005F0A99" w:rsidRDefault="005F0A99">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F0A99" w:rsidRPr="005F0A99" w14:paraId="1CE2E8E2" w14:textId="77777777" w:rsidTr="005F0A99">
        <w:tc>
          <w:tcPr>
            <w:tcW w:w="9350" w:type="dxa"/>
          </w:tcPr>
          <w:p w14:paraId="6E5D7D82" w14:textId="77777777" w:rsidR="005F0A99" w:rsidRPr="00DE3A60" w:rsidRDefault="005F0A99" w:rsidP="005F0A99">
            <w:pPr>
              <w:jc w:val="center"/>
              <w:rPr>
                <w:rFonts w:ascii="Times New Roman" w:hAnsi="Times New Roman" w:cs="Times New Roman"/>
                <w:b/>
                <w:sz w:val="28"/>
                <w:u w:val="single"/>
              </w:rPr>
            </w:pPr>
            <w:r w:rsidRPr="00DE3A60">
              <w:rPr>
                <w:rFonts w:ascii="Times New Roman" w:hAnsi="Times New Roman" w:cs="Times New Roman"/>
                <w:b/>
                <w:sz w:val="28"/>
                <w:u w:val="single"/>
              </w:rPr>
              <w:t>Specialty Summary</w:t>
            </w:r>
          </w:p>
          <w:p w14:paraId="13A4E34F" w14:textId="3388622B" w:rsidR="005F0A99" w:rsidRDefault="005F0A99" w:rsidP="00E50720">
            <w:pPr>
              <w:jc w:val="center"/>
              <w:rPr>
                <w:rFonts w:ascii="Times New Roman" w:hAnsi="Times New Roman" w:cs="Times New Roman"/>
                <w:i/>
              </w:rPr>
            </w:pPr>
            <w:r w:rsidRPr="00DE3A60">
              <w:rPr>
                <w:rFonts w:ascii="Times New Roman" w:hAnsi="Times New Roman" w:cs="Times New Roman"/>
                <w:i/>
              </w:rPr>
              <w:t xml:space="preserve">As outlined in AFOCD dated 30 </w:t>
            </w:r>
            <w:r w:rsidR="00B875C8">
              <w:rPr>
                <w:rFonts w:ascii="Times New Roman" w:hAnsi="Times New Roman" w:cs="Times New Roman"/>
                <w:i/>
              </w:rPr>
              <w:t>October</w:t>
            </w:r>
            <w:r w:rsidRPr="00DE3A60">
              <w:rPr>
                <w:rFonts w:ascii="Times New Roman" w:hAnsi="Times New Roman" w:cs="Times New Roman"/>
                <w:i/>
              </w:rPr>
              <w:t xml:space="preserve"> 2022</w:t>
            </w:r>
          </w:p>
          <w:p w14:paraId="122AEB75" w14:textId="013D5D21" w:rsidR="003D738A" w:rsidRPr="003D738A" w:rsidRDefault="003D738A" w:rsidP="003D738A">
            <w:pPr>
              <w:rPr>
                <w:rFonts w:ascii="Times New Roman" w:hAnsi="Times New Roman" w:cs="Times New Roman"/>
                <w:i/>
              </w:rPr>
            </w:pPr>
            <w:r w:rsidRPr="003D738A">
              <w:rPr>
                <w:rFonts w:ascii="Times New Roman" w:hAnsi="Times New Roman" w:cs="Times New Roman"/>
              </w:rPr>
              <w:t>Plans, provides, and evaluates routine patient care and treatment of beneficiaries to include flying and special operational duty personnel. Organizes, coordinates, executes, and evaluates nursing activities in the medical environment as a Licensed Practical Nurse (LPN)/Licensed Vocational Nurse (LVN). Performs and directs support activities for patient care situations, including contingency operations and disasters. Performs duty as Flight and Operational Medical Technician (FOMT), Independent Duty Medical Technician (IDMT), Aeromedical Evacuation Technician (AET), Allergy and/or Immunization Technician (AIT), Special Operations Command (SOC) Medic, Critical Care Technician (CCT), National Registry Paramedic (NRP), Neurodiagnostic Technologist (NDT), Dialysis Medical Technician (DMT), or Hyperbaric Medical Technician (HBMT). Related DoD Occupational Subgroup: 130000</w:t>
            </w:r>
          </w:p>
          <w:p w14:paraId="37B10393" w14:textId="77777777" w:rsidR="00E50720" w:rsidRPr="00DE3A60" w:rsidRDefault="00E50720" w:rsidP="0068459A">
            <w:pPr>
              <w:rPr>
                <w:rFonts w:ascii="Times New Roman" w:hAnsi="Times New Roman" w:cs="Times New Roman"/>
                <w:i/>
              </w:rPr>
            </w:pPr>
          </w:p>
        </w:tc>
      </w:tr>
      <w:tr w:rsidR="005F0A99" w:rsidRPr="005F0A99" w14:paraId="178A4B3F" w14:textId="77777777" w:rsidTr="005F0A99">
        <w:tc>
          <w:tcPr>
            <w:tcW w:w="9350" w:type="dxa"/>
          </w:tcPr>
          <w:p w14:paraId="5E8A0C72" w14:textId="7EB0744F" w:rsidR="00DE3A60" w:rsidRDefault="005F0A99" w:rsidP="0068459A">
            <w:pPr>
              <w:jc w:val="center"/>
              <w:rPr>
                <w:rFonts w:ascii="Times New Roman" w:hAnsi="Times New Roman" w:cs="Times New Roman"/>
                <w:b/>
                <w:sz w:val="28"/>
                <w:u w:val="single"/>
              </w:rPr>
            </w:pPr>
            <w:r w:rsidRPr="00DE3A60">
              <w:rPr>
                <w:rFonts w:ascii="Times New Roman" w:hAnsi="Times New Roman" w:cs="Times New Roman"/>
                <w:b/>
                <w:sz w:val="28"/>
                <w:u w:val="single"/>
              </w:rPr>
              <w:t xml:space="preserve">Duties and Responsibilities </w:t>
            </w:r>
          </w:p>
          <w:p w14:paraId="00BFB1D7" w14:textId="77777777" w:rsidR="00A82274" w:rsidRDefault="00637C6C" w:rsidP="00637C6C">
            <w:pPr>
              <w:rPr>
                <w:rFonts w:ascii="Times New Roman" w:hAnsi="Times New Roman" w:cs="Times New Roman"/>
              </w:rPr>
            </w:pPr>
            <w:r w:rsidRPr="00637C6C">
              <w:rPr>
                <w:rFonts w:ascii="Times New Roman" w:hAnsi="Times New Roman" w:cs="Times New Roman"/>
              </w:rPr>
              <w:t xml:space="preserve">2.1. Provides, </w:t>
            </w:r>
            <w:r w:rsidR="00A82274" w:rsidRPr="00637C6C">
              <w:rPr>
                <w:rFonts w:ascii="Times New Roman" w:hAnsi="Times New Roman" w:cs="Times New Roman"/>
              </w:rPr>
              <w:t>supervises,</w:t>
            </w:r>
            <w:r w:rsidRPr="00637C6C">
              <w:rPr>
                <w:rFonts w:ascii="Times New Roman" w:hAnsi="Times New Roman" w:cs="Times New Roman"/>
              </w:rPr>
              <w:t xml:space="preserve"> and manages patient care of beneficiaries to include flying and special operational duty personnel. Performs nursing tasks. Acts as Patient Centered Medical Home member or team leader. Front-line preventionist who identifies potential health risks and provides preventative counseling. Performs paraprofessional portions of preventative health assessments and physical examinations. Monitors and records physiological measurements. Orients patients to the hospital environment. Admits, discharges, and transfers patients as directed. Observes, reports, and records observations in patient progress notes and team conferences. Performs portions of medical treatment, diagnostic, and therapeutic procedures. Cares for, observes, and reports on pre/post-operative, seriously or critically ill, and injured patients. Records treatments and procedures rendered and observes effects. Performs postmortem care. Identifies patient problems and assists in developing and evaluating patient care plan(s). Assembles, operates, and maintains therapeutic equipment. Provides field medical care in contingency operations and disasters. Performs basic life support, tactical combat casualty care (TCCC) and triage in emergency situations. Serves as member of primary emergency medical response to installation 911 Emergency Medical Services (EMS) response, in-flight emergencies, medical/trauma emergencies, and potential mass casualty scenarios for on- and off-base incidents. Operates emergency medical and other vehicles. Loads and unloads litter patients. Participates in contingency or disaster field training, exercises, and deployments. Augments search and rescue flying squadrons. Obtains and maintains linen and supplies/areas. Disposes of medical waste. Maintains inpatient and outpatient medical records. Screens medical records for </w:t>
            </w:r>
            <w:proofErr w:type="spellStart"/>
            <w:r w:rsidRPr="00637C6C">
              <w:rPr>
                <w:rFonts w:ascii="Times New Roman" w:hAnsi="Times New Roman" w:cs="Times New Roman"/>
              </w:rPr>
              <w:t>deployability</w:t>
            </w:r>
            <w:proofErr w:type="spellEnd"/>
            <w:r w:rsidRPr="00637C6C">
              <w:rPr>
                <w:rFonts w:ascii="Times New Roman" w:hAnsi="Times New Roman" w:cs="Times New Roman"/>
              </w:rPr>
              <w:t xml:space="preserve"> and other medical administrative requirements. Prepares and submits administrative reports. Manages supplies and equipment, </w:t>
            </w:r>
            <w:proofErr w:type="gramStart"/>
            <w:r w:rsidRPr="00637C6C">
              <w:rPr>
                <w:rFonts w:ascii="Times New Roman" w:hAnsi="Times New Roman" w:cs="Times New Roman"/>
              </w:rPr>
              <w:t>submits</w:t>
            </w:r>
            <w:proofErr w:type="gramEnd"/>
            <w:r w:rsidRPr="00637C6C">
              <w:rPr>
                <w:rFonts w:ascii="Times New Roman" w:hAnsi="Times New Roman" w:cs="Times New Roman"/>
              </w:rPr>
              <w:t xml:space="preserve"> and executes budgets. Coordinates medical service activities with execution and clinical management teams. Utilizes the nursing process for promoting and maintaining patient health. Provides disease and disability education, care, and evaluation of nursing care. Participates in and leads the planning, implementation, and evaluation of nursing care. Performs assessment and analysis of patient health status, identifies health goals, recognizes subtle changes in conditions, interprets these changes, and immediately determines</w:t>
            </w:r>
            <w:r>
              <w:t xml:space="preserve"> appropriate course of </w:t>
            </w:r>
            <w:r w:rsidRPr="00986993">
              <w:rPr>
                <w:rFonts w:ascii="Times New Roman" w:hAnsi="Times New Roman" w:cs="Times New Roman"/>
              </w:rPr>
              <w:t>action. Participates in critical appraisal</w:t>
            </w:r>
            <w:r>
              <w:t xml:space="preserve"> of </w:t>
            </w:r>
            <w:proofErr w:type="spellStart"/>
            <w:r>
              <w:lastRenderedPageBreak/>
              <w:t>preappraised</w:t>
            </w:r>
            <w:proofErr w:type="spellEnd"/>
            <w:r>
              <w:t xml:space="preserve"> evidence (such as clinical practice guidelines, evidence-based policies and procedures, </w:t>
            </w:r>
            <w:r w:rsidRPr="00637C6C">
              <w:rPr>
                <w:rFonts w:ascii="Times New Roman" w:hAnsi="Times New Roman" w:cs="Times New Roman"/>
              </w:rPr>
              <w:t xml:space="preserve">and evidence syntheses). </w:t>
            </w:r>
          </w:p>
          <w:p w14:paraId="4F40AC6A" w14:textId="77777777" w:rsidR="00A82274" w:rsidRDefault="00637C6C" w:rsidP="00637C6C">
            <w:pPr>
              <w:rPr>
                <w:rFonts w:ascii="Times New Roman" w:hAnsi="Times New Roman" w:cs="Times New Roman"/>
              </w:rPr>
            </w:pPr>
            <w:r w:rsidRPr="00637C6C">
              <w:rPr>
                <w:rFonts w:ascii="Times New Roman" w:hAnsi="Times New Roman" w:cs="Times New Roman"/>
              </w:rPr>
              <w:t xml:space="preserve">2.2. Supervises personnel, conducts training, and creates duty schedules. Schedules and/or conducts in-service training on procedures, techniques, and equipment. Schedules and/or conducts periodic disaster training and evacuation procedures. Provides training to medical and non-medical personnel; training may include areas such as emergency medical technician (EMT), TCCC and required basic life support training. </w:t>
            </w:r>
          </w:p>
          <w:p w14:paraId="07A823D1" w14:textId="77777777" w:rsidR="00A82274" w:rsidRDefault="00637C6C" w:rsidP="00637C6C">
            <w:pPr>
              <w:rPr>
                <w:rFonts w:ascii="Times New Roman" w:hAnsi="Times New Roman" w:cs="Times New Roman"/>
              </w:rPr>
            </w:pPr>
            <w:r w:rsidRPr="00637C6C">
              <w:rPr>
                <w:rFonts w:ascii="Times New Roman" w:hAnsi="Times New Roman" w:cs="Times New Roman"/>
              </w:rPr>
              <w:t>2.3. Performs Flight and Operational Medicine duties. Assists flight surgeon with aircraft mishap and physiological incident response, investigation, and reporting. Supports flight surgeon to develop flying safety and deployment briefings. Assists healthcare provider teams with interpretation and application of medical standards to determine medical qualifications for occupational duty, worldwide duty, special operation duty, mobility status, flying status, special duty, security clearance, professional military education (PME), retraining, commissioning, and transition to Air Force Reserves or Air National Guard. Provides administrative management of duty limiting conditions reports. Assists with oversight of waiver management utilizing the Aircrew Information Management Waiver Tracking System (AIMWTS). Maintains grounding management on all aircrew assigned utilizing the Aeromedical Services Information Management Systems (ASIMS). Performs the paraprofessional portion of initial flying class/special operational duty (SOD) physicals. Conducts clinical entries for data into the Physical Examination Processing Program (PEPP) and manages physical until completion. Provides first point of contact for non-empaneled patients requiring physical examinations (i.e., Department of Defense Medical Examination Review Board (</w:t>
            </w:r>
            <w:proofErr w:type="spellStart"/>
            <w:r w:rsidRPr="00637C6C">
              <w:rPr>
                <w:rFonts w:ascii="Times New Roman" w:hAnsi="Times New Roman" w:cs="Times New Roman"/>
              </w:rPr>
              <w:t>DoDMERB</w:t>
            </w:r>
            <w:proofErr w:type="spellEnd"/>
            <w:r w:rsidRPr="00637C6C">
              <w:rPr>
                <w:rFonts w:ascii="Times New Roman" w:hAnsi="Times New Roman" w:cs="Times New Roman"/>
              </w:rPr>
              <w:t xml:space="preserve">), Reserve Officer Training Corps (ROTC), and others that are an extension of the occupational exam). Performs preventive health assessment (PHA) physicals for flying status and non-flying status personnel and updates results of required tests and examinations into ASIMS. </w:t>
            </w:r>
          </w:p>
          <w:p w14:paraId="423A298B" w14:textId="4C5884CC" w:rsidR="00A82274" w:rsidRDefault="00637C6C" w:rsidP="00637C6C">
            <w:pPr>
              <w:rPr>
                <w:rFonts w:ascii="Times New Roman" w:hAnsi="Times New Roman" w:cs="Times New Roman"/>
              </w:rPr>
            </w:pPr>
            <w:r w:rsidRPr="00637C6C">
              <w:rPr>
                <w:rFonts w:ascii="Times New Roman" w:hAnsi="Times New Roman" w:cs="Times New Roman"/>
              </w:rPr>
              <w:t xml:space="preserve">2.4. Performs IDMT duties at home station and deployed locations, remote </w:t>
            </w:r>
            <w:proofErr w:type="gramStart"/>
            <w:r w:rsidRPr="00637C6C">
              <w:rPr>
                <w:rFonts w:ascii="Times New Roman" w:hAnsi="Times New Roman" w:cs="Times New Roman"/>
              </w:rPr>
              <w:t>sites</w:t>
            </w:r>
            <w:proofErr w:type="gramEnd"/>
            <w:r w:rsidRPr="00637C6C">
              <w:rPr>
                <w:rFonts w:ascii="Times New Roman" w:hAnsi="Times New Roman" w:cs="Times New Roman"/>
              </w:rPr>
              <w:t xml:space="preserve"> and alternate care locations. Renders medical, dental, and emergency treatment; recommends and coordinates evacuations for definitive medical treatment. Performs pharmacy, laboratory, bioenvironmental, immunizations, public health, medical logistics and medical administration duties. Establishes preceptorship and provides forward area health care IAW applicable guidelines in an austere or bare-base environment. </w:t>
            </w:r>
          </w:p>
          <w:p w14:paraId="35F47A9C" w14:textId="77777777" w:rsidR="00A82274" w:rsidRDefault="00637C6C" w:rsidP="00637C6C">
            <w:pPr>
              <w:rPr>
                <w:rFonts w:ascii="Times New Roman" w:hAnsi="Times New Roman" w:cs="Times New Roman"/>
              </w:rPr>
            </w:pPr>
            <w:r w:rsidRPr="00637C6C">
              <w:rPr>
                <w:rFonts w:ascii="Times New Roman" w:hAnsi="Times New Roman" w:cs="Times New Roman"/>
              </w:rPr>
              <w:t xml:space="preserve">2.5. Special Operations Command (SOC) Medics perform special operations medical support providing initial combat point of injury care, on-going field trauma care, and Casualty Evacuation (CASEVAC) to definitive care. </w:t>
            </w:r>
          </w:p>
          <w:p w14:paraId="37CBDC32" w14:textId="64F86D87" w:rsidR="00A82274" w:rsidRDefault="00637C6C" w:rsidP="00637C6C">
            <w:pPr>
              <w:rPr>
                <w:rFonts w:ascii="Times New Roman" w:hAnsi="Times New Roman" w:cs="Times New Roman"/>
              </w:rPr>
            </w:pPr>
            <w:r w:rsidRPr="00637C6C">
              <w:rPr>
                <w:rFonts w:ascii="Times New Roman" w:hAnsi="Times New Roman" w:cs="Times New Roman"/>
              </w:rPr>
              <w:t xml:space="preserve">2.5.1. SOC medics are ideally suited to Special Operations </w:t>
            </w:r>
            <w:r w:rsidR="00A82274" w:rsidRPr="00637C6C">
              <w:rPr>
                <w:rFonts w:ascii="Times New Roman" w:hAnsi="Times New Roman" w:cs="Times New Roman"/>
              </w:rPr>
              <w:t>Forces (</w:t>
            </w:r>
            <w:r w:rsidRPr="00637C6C">
              <w:rPr>
                <w:rFonts w:ascii="Times New Roman" w:hAnsi="Times New Roman" w:cs="Times New Roman"/>
              </w:rPr>
              <w:t xml:space="preserve">SOF) and Combat Search and Rescue (CSAR) mission support for establishing bare-base encampments. </w:t>
            </w:r>
          </w:p>
          <w:p w14:paraId="37C532F2" w14:textId="77777777" w:rsidR="00A82274" w:rsidRDefault="00637C6C" w:rsidP="00637C6C">
            <w:pPr>
              <w:rPr>
                <w:rFonts w:ascii="Times New Roman" w:hAnsi="Times New Roman" w:cs="Times New Roman"/>
              </w:rPr>
            </w:pPr>
            <w:r w:rsidRPr="00637C6C">
              <w:rPr>
                <w:rFonts w:ascii="Times New Roman" w:hAnsi="Times New Roman" w:cs="Times New Roman"/>
              </w:rPr>
              <w:t xml:space="preserve">2.6. Performs Aeromedical Evacuation (AE) ground and/or flight duties. Performs pre-flight/inflight patient care and documentation. Provides emergency care for patients in event of medical and/or aircraft emergencies. Functions as an aeromedical evacuation crewmember (AECM). Prepares patients, </w:t>
            </w:r>
            <w:r w:rsidR="00A82274" w:rsidRPr="00637C6C">
              <w:rPr>
                <w:rFonts w:ascii="Times New Roman" w:hAnsi="Times New Roman" w:cs="Times New Roman"/>
              </w:rPr>
              <w:t>equipment,</w:t>
            </w:r>
            <w:r w:rsidRPr="00637C6C">
              <w:rPr>
                <w:rFonts w:ascii="Times New Roman" w:hAnsi="Times New Roman" w:cs="Times New Roman"/>
              </w:rPr>
              <w:t xml:space="preserve"> and aircraft for flight. Enplanes and deplanes patients. Loads and unloads baggage. Operates specialized aircraft flight equipment, medical devices and aircraft systems related to patient care. </w:t>
            </w:r>
          </w:p>
          <w:p w14:paraId="74C58081" w14:textId="77777777" w:rsidR="00A82274" w:rsidRDefault="00637C6C" w:rsidP="00637C6C">
            <w:pPr>
              <w:rPr>
                <w:rFonts w:ascii="Times New Roman" w:hAnsi="Times New Roman" w:cs="Times New Roman"/>
              </w:rPr>
            </w:pPr>
            <w:r w:rsidRPr="00637C6C">
              <w:rPr>
                <w:rFonts w:ascii="Times New Roman" w:hAnsi="Times New Roman" w:cs="Times New Roman"/>
              </w:rPr>
              <w:t xml:space="preserve">2.7. Performs Allergy and Immunization (AI) duties. </w:t>
            </w:r>
          </w:p>
          <w:p w14:paraId="41A4776C" w14:textId="77777777" w:rsidR="00A82274" w:rsidRDefault="00637C6C" w:rsidP="00637C6C">
            <w:pPr>
              <w:rPr>
                <w:rFonts w:ascii="Times New Roman" w:hAnsi="Times New Roman" w:cs="Times New Roman"/>
              </w:rPr>
            </w:pPr>
            <w:r w:rsidRPr="00637C6C">
              <w:rPr>
                <w:rFonts w:ascii="Times New Roman" w:hAnsi="Times New Roman" w:cs="Times New Roman"/>
              </w:rPr>
              <w:t xml:space="preserve">2.7.1 Allergy: Manages immunotherapy care and performs diagnostic tests as ordered by physician. Prepares allergenic extracts and/or specific allergy treatment extracts. Performs allergy skin and anergy testing. </w:t>
            </w:r>
          </w:p>
          <w:p w14:paraId="02954296" w14:textId="77777777" w:rsidR="00A82274" w:rsidRDefault="00637C6C" w:rsidP="00637C6C">
            <w:pPr>
              <w:rPr>
                <w:rFonts w:ascii="Times New Roman" w:hAnsi="Times New Roman" w:cs="Times New Roman"/>
              </w:rPr>
            </w:pPr>
            <w:r w:rsidRPr="00637C6C">
              <w:rPr>
                <w:rFonts w:ascii="Times New Roman" w:hAnsi="Times New Roman" w:cs="Times New Roman"/>
              </w:rPr>
              <w:t xml:space="preserve">2.7.2. Immunization: Manages computer-based patient information. Performs tuberculosis testing. Administers vaccines IAW current guidelines. Provides emergency care for treatment of anaphylaxis. Provides patient education regarding expected reactions and proper post-vaccination care. Provides oversight of immunization processes and programs. Manages the Immunization Backup Technician (IBT) program. </w:t>
            </w:r>
          </w:p>
          <w:p w14:paraId="3E0BD5BF" w14:textId="77777777" w:rsidR="00A82274" w:rsidRDefault="00637C6C" w:rsidP="00637C6C">
            <w:pPr>
              <w:rPr>
                <w:rFonts w:ascii="Times New Roman" w:hAnsi="Times New Roman" w:cs="Times New Roman"/>
              </w:rPr>
            </w:pPr>
            <w:r w:rsidRPr="00637C6C">
              <w:rPr>
                <w:rFonts w:ascii="Times New Roman" w:hAnsi="Times New Roman" w:cs="Times New Roman"/>
              </w:rPr>
              <w:lastRenderedPageBreak/>
              <w:t xml:space="preserve">2.8. Performs Neurodiagnostic duties. Assists physician with and prepares patients for examination, treatment, and diagnostic procedures. Assembles, operates, </w:t>
            </w:r>
            <w:r w:rsidR="00A82274" w:rsidRPr="00637C6C">
              <w:rPr>
                <w:rFonts w:ascii="Times New Roman" w:hAnsi="Times New Roman" w:cs="Times New Roman"/>
              </w:rPr>
              <w:t>maintains,</w:t>
            </w:r>
            <w:r w:rsidRPr="00637C6C">
              <w:rPr>
                <w:rFonts w:ascii="Times New Roman" w:hAnsi="Times New Roman" w:cs="Times New Roman"/>
              </w:rPr>
              <w:t xml:space="preserve"> and performs routine user maintenance of electroencephalographic and electromyographic equipment. </w:t>
            </w:r>
            <w:r w:rsidRPr="00637C6C">
              <w:rPr>
                <w:rFonts w:ascii="Times New Roman" w:hAnsi="Times New Roman" w:cs="Times New Roman"/>
              </w:rPr>
              <w:t>Assists in</w:t>
            </w:r>
            <w:r w:rsidRPr="00637C6C">
              <w:rPr>
                <w:rFonts w:ascii="Times New Roman" w:hAnsi="Times New Roman" w:cs="Times New Roman"/>
              </w:rPr>
              <w:t xml:space="preserve"> performing special electroencephalographic and electromyographic procedures. Ensures appropriate care and storage of tracings and reports. </w:t>
            </w:r>
          </w:p>
          <w:p w14:paraId="00290EED" w14:textId="4DA9A9DE" w:rsidR="00A82274" w:rsidRDefault="00637C6C" w:rsidP="00637C6C">
            <w:pPr>
              <w:rPr>
                <w:rFonts w:ascii="Times New Roman" w:hAnsi="Times New Roman" w:cs="Times New Roman"/>
              </w:rPr>
            </w:pPr>
            <w:r w:rsidRPr="00637C6C">
              <w:rPr>
                <w:rFonts w:ascii="Times New Roman" w:hAnsi="Times New Roman" w:cs="Times New Roman"/>
              </w:rPr>
              <w:t xml:space="preserve">2.9. Performs Critical Care duties. Prepares patient with special equipment for transfers. Performs and assists with examinations and special </w:t>
            </w:r>
            <w:r w:rsidRPr="00637C6C">
              <w:rPr>
                <w:rFonts w:ascii="Times New Roman" w:hAnsi="Times New Roman" w:cs="Times New Roman"/>
              </w:rPr>
              <w:t>procedures including</w:t>
            </w:r>
            <w:r w:rsidRPr="00637C6C">
              <w:rPr>
                <w:rFonts w:ascii="Times New Roman" w:hAnsi="Times New Roman" w:cs="Times New Roman"/>
              </w:rPr>
              <w:t xml:space="preserve"> mechanical ventilation, cardiovascular and neurovascular </w:t>
            </w:r>
            <w:r w:rsidR="00A82274" w:rsidRPr="00637C6C">
              <w:rPr>
                <w:rFonts w:ascii="Times New Roman" w:hAnsi="Times New Roman" w:cs="Times New Roman"/>
              </w:rPr>
              <w:t>procedures,</w:t>
            </w:r>
            <w:r w:rsidRPr="00637C6C">
              <w:rPr>
                <w:rFonts w:ascii="Times New Roman" w:hAnsi="Times New Roman" w:cs="Times New Roman"/>
              </w:rPr>
              <w:t xml:space="preserve"> and dialysis. </w:t>
            </w:r>
          </w:p>
          <w:p w14:paraId="0645E7DD" w14:textId="77777777" w:rsidR="00A82274" w:rsidRDefault="00637C6C" w:rsidP="00637C6C">
            <w:pPr>
              <w:rPr>
                <w:rFonts w:ascii="Times New Roman" w:hAnsi="Times New Roman" w:cs="Times New Roman"/>
              </w:rPr>
            </w:pPr>
            <w:r w:rsidRPr="00637C6C">
              <w:rPr>
                <w:rFonts w:ascii="Times New Roman" w:hAnsi="Times New Roman" w:cs="Times New Roman"/>
              </w:rPr>
              <w:t>2.10. Performs Hyperbaric</w:t>
            </w:r>
            <w:r>
              <w:t xml:space="preserve"> </w:t>
            </w:r>
            <w:r w:rsidRPr="00637C6C">
              <w:rPr>
                <w:rFonts w:ascii="Times New Roman" w:hAnsi="Times New Roman" w:cs="Times New Roman"/>
              </w:rPr>
              <w:t>medical duties. Prepares patients and equipment for hyperbaric dive. Provides wound care</w:t>
            </w:r>
            <w:r>
              <w:t xml:space="preserve"> </w:t>
            </w:r>
            <w:r w:rsidRPr="00637C6C">
              <w:rPr>
                <w:rFonts w:ascii="Times New Roman" w:hAnsi="Times New Roman" w:cs="Times New Roman"/>
              </w:rPr>
              <w:t xml:space="preserve">debridement. Prepares hyperbaric chamber and properly positions patients. Functions as hyperbaric dive crewmember. Assists hyperbaric nurse or provider with patient care during dive. Provides emergency care for patients in event of medical or hyperbaric chamber emergencies. </w:t>
            </w:r>
          </w:p>
          <w:p w14:paraId="332E6FF8" w14:textId="422E537E" w:rsidR="005F0A99" w:rsidRPr="00DE3A60" w:rsidRDefault="00637C6C" w:rsidP="00637C6C">
            <w:pPr>
              <w:rPr>
                <w:rFonts w:ascii="Times New Roman" w:hAnsi="Times New Roman" w:cs="Times New Roman"/>
                <w:b/>
                <w:sz w:val="28"/>
                <w:u w:val="single"/>
              </w:rPr>
            </w:pPr>
            <w:r w:rsidRPr="00637C6C">
              <w:rPr>
                <w:rFonts w:ascii="Times New Roman" w:hAnsi="Times New Roman" w:cs="Times New Roman"/>
              </w:rPr>
              <w:t>2.11. Performs Dialysis Medical Technician duties. Prepares patient and performs procedures using specialized renal dialysis equipment.</w:t>
            </w:r>
          </w:p>
        </w:tc>
      </w:tr>
      <w:tr w:rsidR="005F0A99" w:rsidRPr="005F0A99" w14:paraId="46E01046" w14:textId="77777777" w:rsidTr="005F0A99">
        <w:tc>
          <w:tcPr>
            <w:tcW w:w="9350" w:type="dxa"/>
          </w:tcPr>
          <w:p w14:paraId="2F7574AC" w14:textId="77777777" w:rsidR="005F0A99" w:rsidRPr="005F0A99" w:rsidRDefault="005F0A99" w:rsidP="005F0A99">
            <w:pPr>
              <w:jc w:val="center"/>
              <w:rPr>
                <w:rFonts w:ascii="Times New Roman" w:hAnsi="Times New Roman" w:cs="Times New Roman"/>
                <w:b/>
                <w:sz w:val="28"/>
                <w:u w:val="single"/>
              </w:rPr>
            </w:pPr>
            <w:r w:rsidRPr="005F0A99">
              <w:rPr>
                <w:rFonts w:ascii="Times New Roman" w:hAnsi="Times New Roman" w:cs="Times New Roman"/>
                <w:b/>
                <w:sz w:val="28"/>
                <w:u w:val="single"/>
              </w:rPr>
              <w:lastRenderedPageBreak/>
              <w:t xml:space="preserve">Specialty Qualifications </w:t>
            </w:r>
          </w:p>
          <w:p w14:paraId="0B8FFC79" w14:textId="3E35EAEF" w:rsidR="00DE3A60" w:rsidRDefault="005F0A99" w:rsidP="005F0A99">
            <w:pPr>
              <w:rPr>
                <w:rFonts w:ascii="Times New Roman" w:hAnsi="Times New Roman" w:cs="Times New Roman"/>
                <w:u w:val="single"/>
              </w:rPr>
            </w:pPr>
            <w:r w:rsidRPr="005F0A99">
              <w:rPr>
                <w:rFonts w:ascii="Times New Roman" w:hAnsi="Times New Roman" w:cs="Times New Roman"/>
                <w:b/>
                <w:sz w:val="28"/>
                <w:u w:val="single"/>
              </w:rPr>
              <w:t xml:space="preserve">Knowledge: </w:t>
            </w:r>
            <w:r w:rsidRPr="00E50720">
              <w:rPr>
                <w:rFonts w:ascii="Times New Roman" w:hAnsi="Times New Roman" w:cs="Times New Roman"/>
                <w:i/>
              </w:rPr>
              <w:t>The following knowledge is mandatory for the AFSCs indicated</w:t>
            </w:r>
            <w:r w:rsidRPr="005F0A99">
              <w:rPr>
                <w:rFonts w:ascii="Times New Roman" w:hAnsi="Times New Roman" w:cs="Times New Roman"/>
                <w:u w:val="single"/>
              </w:rPr>
              <w:t>:</w:t>
            </w:r>
          </w:p>
          <w:p w14:paraId="3AEAF4A2" w14:textId="15ECAA60" w:rsidR="000E5680" w:rsidRPr="00174131" w:rsidRDefault="00174131" w:rsidP="005F0A99">
            <w:pPr>
              <w:rPr>
                <w:rFonts w:ascii="Times New Roman" w:hAnsi="Times New Roman" w:cs="Times New Roman"/>
              </w:rPr>
            </w:pPr>
            <w:r w:rsidRPr="00174131">
              <w:rPr>
                <w:rFonts w:ascii="Times New Roman" w:hAnsi="Times New Roman" w:cs="Times New Roman"/>
              </w:rPr>
              <w:t>Medical terminology, anatomy and physiology; nursing theory, techniques and procedures; nursing assessment; team nursing; patient needs; emergency medical treatment to include cardiopulmonary resuscitation; aseptic technique; medical ethics and legal aspects; prescribed drugs/immunizations and their administration; population health concepts; operating and maintaining therapeutic equipment; transportation of sick and wounded; risk management; medical computer systems; resource management military hygiene and sanitation; fundamentals of primary care management (PCM); preventive medicine and counseling techniques; physical examinations and standards, contingency operations, disaster preparedness and chemical warfare; flight physiology fundamentals; maintenance of the human weapon system; and operational readiness of the war fighter.</w:t>
            </w:r>
          </w:p>
          <w:p w14:paraId="07A6E460" w14:textId="77777777" w:rsidR="000E5680" w:rsidRDefault="005F0A99" w:rsidP="005F0A99">
            <w:pPr>
              <w:rPr>
                <w:rFonts w:ascii="Times New Roman" w:hAnsi="Times New Roman" w:cs="Times New Roman"/>
                <w:b/>
                <w:sz w:val="28"/>
                <w:u w:val="single"/>
              </w:rPr>
            </w:pPr>
            <w:r w:rsidRPr="005F0A99">
              <w:rPr>
                <w:rFonts w:ascii="Times New Roman" w:hAnsi="Times New Roman" w:cs="Times New Roman"/>
                <w:b/>
                <w:sz w:val="28"/>
                <w:u w:val="single"/>
              </w:rPr>
              <w:t>Education:</w:t>
            </w:r>
          </w:p>
          <w:p w14:paraId="3847C6A3" w14:textId="0431A4F8" w:rsidR="005F0A99" w:rsidRPr="008C6AA1" w:rsidRDefault="008C6AA1" w:rsidP="005F0A99">
            <w:pPr>
              <w:rPr>
                <w:rFonts w:ascii="Times New Roman" w:hAnsi="Times New Roman" w:cs="Times New Roman"/>
                <w:bCs/>
              </w:rPr>
            </w:pPr>
            <w:r w:rsidRPr="008C6AA1">
              <w:rPr>
                <w:rFonts w:ascii="Times New Roman" w:hAnsi="Times New Roman" w:cs="Times New Roman"/>
                <w:bCs/>
              </w:rPr>
              <w:t>For entry into this</w:t>
            </w:r>
            <w:r>
              <w:rPr>
                <w:rFonts w:ascii="Times New Roman" w:hAnsi="Times New Roman" w:cs="Times New Roman"/>
                <w:bCs/>
              </w:rPr>
              <w:t xml:space="preserve"> </w:t>
            </w:r>
            <w:r w:rsidRPr="008C6AA1">
              <w:rPr>
                <w:rFonts w:ascii="Times New Roman" w:hAnsi="Times New Roman" w:cs="Times New Roman"/>
                <w:bCs/>
              </w:rPr>
              <w:t>specialty, member must meet initial accession requirements as annotated in AFMAN 36-2032.Courses in general science, biology, psychology, and chemistry are desirable.</w:t>
            </w:r>
          </w:p>
          <w:p w14:paraId="43B9A20E" w14:textId="76269A6C" w:rsidR="00DE3A60" w:rsidRDefault="005F0A99" w:rsidP="005F0A99">
            <w:pPr>
              <w:rPr>
                <w:rFonts w:ascii="Times New Roman" w:hAnsi="Times New Roman" w:cs="Times New Roman"/>
                <w:i/>
                <w:sz w:val="24"/>
                <w:szCs w:val="24"/>
              </w:rPr>
            </w:pPr>
            <w:r w:rsidRPr="00E50720">
              <w:rPr>
                <w:rFonts w:ascii="Times New Roman" w:hAnsi="Times New Roman" w:cs="Times New Roman"/>
                <w:b/>
                <w:sz w:val="28"/>
                <w:u w:val="single"/>
              </w:rPr>
              <w:t>Training:</w:t>
            </w:r>
            <w:r w:rsidRPr="005F0A99">
              <w:rPr>
                <w:rFonts w:ascii="Times New Roman" w:hAnsi="Times New Roman" w:cs="Times New Roman"/>
                <w:b/>
                <w:sz w:val="28"/>
                <w:u w:val="single"/>
              </w:rPr>
              <w:t xml:space="preserve"> </w:t>
            </w:r>
            <w:r w:rsidRPr="00E50720">
              <w:rPr>
                <w:rFonts w:ascii="Times New Roman" w:hAnsi="Times New Roman" w:cs="Times New Roman"/>
                <w:i/>
                <w:sz w:val="24"/>
                <w:szCs w:val="24"/>
              </w:rPr>
              <w:t>The following training is mandatory for the AFSCs indicated:</w:t>
            </w:r>
          </w:p>
          <w:p w14:paraId="41FF1BF8" w14:textId="33BD2CE0" w:rsidR="000E5680" w:rsidRPr="00066F90" w:rsidRDefault="00066F90" w:rsidP="005F0A99">
            <w:pPr>
              <w:rPr>
                <w:rFonts w:ascii="Times New Roman" w:hAnsi="Times New Roman" w:cs="Times New Roman"/>
                <w:i/>
                <w:sz w:val="24"/>
                <w:szCs w:val="24"/>
              </w:rPr>
            </w:pPr>
            <w:r w:rsidRPr="00066F90">
              <w:rPr>
                <w:rFonts w:ascii="Times New Roman" w:hAnsi="Times New Roman" w:cs="Times New Roman"/>
              </w:rPr>
              <w:t>Completion of the Aerospace Medical Service Apprentice (AMSA) Course Phase I and II.</w:t>
            </w:r>
          </w:p>
          <w:p w14:paraId="67672EDC" w14:textId="6D96DFA8" w:rsidR="005F0A99" w:rsidRDefault="005F0A99" w:rsidP="005F0A99">
            <w:pPr>
              <w:rPr>
                <w:rFonts w:ascii="Times New Roman" w:hAnsi="Times New Roman" w:cs="Times New Roman"/>
                <w:b/>
                <w:sz w:val="28"/>
                <w:u w:val="single"/>
              </w:rPr>
            </w:pPr>
            <w:r>
              <w:rPr>
                <w:rFonts w:ascii="Times New Roman" w:hAnsi="Times New Roman" w:cs="Times New Roman"/>
                <w:b/>
                <w:sz w:val="28"/>
                <w:u w:val="single"/>
              </w:rPr>
              <w:t xml:space="preserve">Experience: </w:t>
            </w:r>
          </w:p>
          <w:p w14:paraId="500F25BE" w14:textId="1E7A6223" w:rsidR="000E5680" w:rsidRPr="00066F90" w:rsidRDefault="00066F90" w:rsidP="005F0A99">
            <w:pPr>
              <w:rPr>
                <w:rFonts w:ascii="Times New Roman" w:hAnsi="Times New Roman" w:cs="Times New Roman"/>
                <w:b/>
                <w:sz w:val="28"/>
                <w:u w:val="single"/>
              </w:rPr>
            </w:pPr>
            <w:r w:rsidRPr="00066F90">
              <w:rPr>
                <w:rFonts w:ascii="Times New Roman" w:hAnsi="Times New Roman" w:cs="Times New Roman"/>
              </w:rPr>
              <w:t xml:space="preserve">Qualification in and possession of AFSC 4N031/31X. Experience performing </w:t>
            </w:r>
            <w:r w:rsidRPr="00066F90">
              <w:rPr>
                <w:rFonts w:ascii="Times New Roman" w:hAnsi="Times New Roman" w:cs="Times New Roman"/>
              </w:rPr>
              <w:t>functions such</w:t>
            </w:r>
            <w:r w:rsidRPr="00066F90">
              <w:rPr>
                <w:rFonts w:ascii="Times New Roman" w:hAnsi="Times New Roman" w:cs="Times New Roman"/>
              </w:rPr>
              <w:t xml:space="preserve"> as care and treatment of patients, operating and maintaining therapeutic equipment</w:t>
            </w:r>
          </w:p>
          <w:p w14:paraId="7C7D9D7D" w14:textId="0786F477" w:rsidR="005F0A99" w:rsidRDefault="005F0A99" w:rsidP="005F0A99">
            <w:pPr>
              <w:rPr>
                <w:rFonts w:ascii="Times New Roman" w:hAnsi="Times New Roman" w:cs="Times New Roman"/>
                <w:b/>
                <w:sz w:val="28"/>
                <w:u w:val="single"/>
              </w:rPr>
            </w:pPr>
            <w:r w:rsidRPr="005F0A99">
              <w:rPr>
                <w:rFonts w:ascii="Times New Roman" w:hAnsi="Times New Roman" w:cs="Times New Roman"/>
                <w:b/>
                <w:sz w:val="28"/>
                <w:u w:val="single"/>
              </w:rPr>
              <w:t>Other</w:t>
            </w:r>
            <w:r>
              <w:rPr>
                <w:rFonts w:ascii="Times New Roman" w:hAnsi="Times New Roman" w:cs="Times New Roman"/>
                <w:b/>
                <w:sz w:val="28"/>
                <w:u w:val="single"/>
              </w:rPr>
              <w:t>:</w:t>
            </w:r>
            <w:r w:rsidRPr="005F0A99">
              <w:rPr>
                <w:rFonts w:ascii="Times New Roman" w:hAnsi="Times New Roman" w:cs="Times New Roman"/>
                <w:b/>
                <w:sz w:val="28"/>
                <w:u w:val="single"/>
              </w:rPr>
              <w:t xml:space="preserve"> </w:t>
            </w:r>
          </w:p>
          <w:p w14:paraId="17478415" w14:textId="77777777" w:rsidR="00A82274" w:rsidRDefault="00A82274" w:rsidP="005F0A99">
            <w:r>
              <w:t xml:space="preserve">3.5.1. For entry into AFSCs 4N0X1/X1X: </w:t>
            </w:r>
          </w:p>
          <w:p w14:paraId="5B49E378" w14:textId="77777777" w:rsidR="00A82274" w:rsidRDefault="00A82274" w:rsidP="005F0A99">
            <w:r>
              <w:t xml:space="preserve">3.5.1.1. No record of emotional instability according to the provisions of DAFMAN 48-123. </w:t>
            </w:r>
          </w:p>
          <w:p w14:paraId="26C7DEA7" w14:textId="2DA2D81F" w:rsidR="00A82274" w:rsidRDefault="00A82274" w:rsidP="005F0A99">
            <w:r>
              <w:t xml:space="preserve">3.5.1.2. See attachment 4 of the AFECD for additional other entry requirements. </w:t>
            </w:r>
          </w:p>
          <w:p w14:paraId="37F3A90F" w14:textId="77777777" w:rsidR="00A82274" w:rsidRDefault="00A82274" w:rsidP="005F0A99">
            <w:r>
              <w:t xml:space="preserve">3.5.2. For award and retention of AFSCs 4N0X1/X1X: </w:t>
            </w:r>
          </w:p>
          <w:p w14:paraId="20AB62F0" w14:textId="77777777" w:rsidR="00A82274" w:rsidRDefault="00A82274" w:rsidP="005F0A99">
            <w:r>
              <w:t xml:space="preserve">3.5.2.1. Certification from the National Registry of Emergency Medical Technicians (NREMT) as an emergency medical technician is mandatory. After initial certification, continued certification is mandatory. NOTE: Individuals who possess National Registry Advanced Emergency Medical Technician (NREMT) or National Registry Paramedic (NRP) certification exceed the NREMT requirement and are not required to also maintain a NREMT certification. </w:t>
            </w:r>
          </w:p>
          <w:p w14:paraId="0F3795B1" w14:textId="77777777" w:rsidR="00A82274" w:rsidRDefault="00A82274" w:rsidP="005F0A99">
            <w:r>
              <w:t>3.5.2.2. For award and retention of these AFSCs, must maintain local network access</w:t>
            </w:r>
            <w:r>
              <w:t xml:space="preserve"> </w:t>
            </w:r>
            <w:r>
              <w:t xml:space="preserve">IAW AFI 17-130, Cybersecurity Program Management and AFMAN 17-1301, Computer Security. </w:t>
            </w:r>
          </w:p>
          <w:p w14:paraId="27505697" w14:textId="5016A152" w:rsidR="00A82274" w:rsidRDefault="00A82274" w:rsidP="005F0A99">
            <w:r>
              <w:t xml:space="preserve">3.5.3. For entry, award, and retention into 4N0X1B, the following are mandatory: </w:t>
            </w:r>
          </w:p>
          <w:p w14:paraId="730F243F" w14:textId="77777777" w:rsidR="00A82274" w:rsidRDefault="00A82274" w:rsidP="005F0A99">
            <w:r>
              <w:lastRenderedPageBreak/>
              <w:t xml:space="preserve">3.5.3.1. Prior qualification in and possession of PAFSC 4N051/71. Must have current EMT/BLS certification and Fitness Assessment through entirety of initial training course. </w:t>
            </w:r>
          </w:p>
          <w:p w14:paraId="2344656B" w14:textId="77777777" w:rsidR="00A82274" w:rsidRDefault="00A82274" w:rsidP="005F0A99">
            <w:r>
              <w:t xml:space="preserve">3.5.4. For entry, award, and retention of 4N0X1C, the following are mandatory: </w:t>
            </w:r>
          </w:p>
          <w:p w14:paraId="4520C533" w14:textId="77777777" w:rsidR="00A82274" w:rsidRDefault="00A82274" w:rsidP="005F0A99">
            <w:r>
              <w:t xml:space="preserve">3.5.4.1. Prior qualification in and possession of PAFSC 4N0X1. </w:t>
            </w:r>
          </w:p>
          <w:p w14:paraId="6ECE41EE" w14:textId="77777777" w:rsidR="00A82274" w:rsidRDefault="00A82274" w:rsidP="005F0A99">
            <w:r>
              <w:t xml:space="preserve">3.5.4.2. Must maintain eligibility to deploy and mobilize worldwide. Must also meet qualification to perform duties at an austere location according to the provisions of DAFMAN 48-123 and Medical Standards Directory. </w:t>
            </w:r>
          </w:p>
          <w:p w14:paraId="7965BD6E" w14:textId="77777777" w:rsidR="00A82274" w:rsidRDefault="00A82274" w:rsidP="005F0A99">
            <w:r>
              <w:t xml:space="preserve">3.5.4.3. Ability to speak English clearly and distinctly as demonstrated by Reading Aloud Test (RAT). Must possess a valid state driver’s license to operate government motor vehicles (GMV) in accordance with AFI 24-301, Ground Transportation. </w:t>
            </w:r>
          </w:p>
          <w:p w14:paraId="45E08AE7" w14:textId="77777777" w:rsidR="00A82274" w:rsidRDefault="00A82274" w:rsidP="005F0A99">
            <w:r>
              <w:t xml:space="preserve">3.5.5. AFRC and ANG members (ONLY), For entry into AFSC X4N0X1 – Must undergo a standardized entry interview with gaining unit’s 4N Functional Manager or approved 4N0X1 Functional Leader with delegated authority prior to accession. </w:t>
            </w:r>
          </w:p>
          <w:p w14:paraId="1DE7B42E" w14:textId="77777777" w:rsidR="00A82274" w:rsidRDefault="00A82274" w:rsidP="005F0A99">
            <w:r>
              <w:t xml:space="preserve">3.5.6. For entry into 4N0X1D, prior qualification in and possession of PAFSC 4N031/51/71. </w:t>
            </w:r>
          </w:p>
          <w:p w14:paraId="5F5D3984" w14:textId="523D8A19" w:rsidR="00A82274" w:rsidRDefault="00A82274" w:rsidP="005F0A99">
            <w:pPr>
              <w:rPr>
                <w:rFonts w:ascii="Times New Roman" w:hAnsi="Times New Roman" w:cs="Times New Roman"/>
                <w:b/>
                <w:sz w:val="28"/>
                <w:u w:val="single"/>
              </w:rPr>
            </w:pPr>
            <w:r>
              <w:t>3.5.7. For entry into 4N0X1F, prior qualification in and possession of PAFSC 4N031/51/71.</w:t>
            </w:r>
          </w:p>
          <w:p w14:paraId="7A0FB001" w14:textId="2191AEE2" w:rsidR="005F0A99" w:rsidRPr="005F0A99" w:rsidRDefault="005F0A99" w:rsidP="0068459A">
            <w:pPr>
              <w:rPr>
                <w:rFonts w:ascii="Times New Roman" w:hAnsi="Times New Roman" w:cs="Times New Roman"/>
                <w:b/>
                <w:sz w:val="28"/>
                <w:u w:val="single"/>
              </w:rPr>
            </w:pPr>
          </w:p>
        </w:tc>
      </w:tr>
      <w:tr w:rsidR="005F0A99" w:rsidRPr="005F0A99" w14:paraId="5BFDFE3C" w14:textId="77777777" w:rsidTr="005F0A99">
        <w:tc>
          <w:tcPr>
            <w:tcW w:w="9350" w:type="dxa"/>
          </w:tcPr>
          <w:p w14:paraId="1CDD154A" w14:textId="77777777" w:rsidR="005F0A99" w:rsidRPr="005F0A99" w:rsidRDefault="005F0A99" w:rsidP="005F0A99">
            <w:pPr>
              <w:pStyle w:val="ListParagraph"/>
              <w:jc w:val="center"/>
              <w:rPr>
                <w:rFonts w:ascii="Times New Roman" w:hAnsi="Times New Roman" w:cs="Times New Roman"/>
                <w:b/>
                <w:sz w:val="28"/>
                <w:u w:val="single"/>
              </w:rPr>
            </w:pPr>
            <w:r w:rsidRPr="005F0A99">
              <w:rPr>
                <w:rFonts w:ascii="Times New Roman" w:hAnsi="Times New Roman" w:cs="Times New Roman"/>
                <w:b/>
                <w:sz w:val="28"/>
                <w:u w:val="single"/>
              </w:rPr>
              <w:lastRenderedPageBreak/>
              <w:t>Other Qualifications</w:t>
            </w:r>
          </w:p>
          <w:p w14:paraId="688672C6" w14:textId="77777777" w:rsidR="005F0A99" w:rsidRPr="002E2F7A" w:rsidRDefault="005F0A99" w:rsidP="002E2F7A">
            <w:pPr>
              <w:pStyle w:val="ListParagraph"/>
              <w:numPr>
                <w:ilvl w:val="0"/>
                <w:numId w:val="2"/>
              </w:numPr>
              <w:rPr>
                <w:rFonts w:ascii="Times New Roman" w:hAnsi="Times New Roman" w:cs="Times New Roman"/>
                <w:b/>
              </w:rPr>
            </w:pPr>
            <w:r w:rsidRPr="002E2F7A">
              <w:rPr>
                <w:rFonts w:ascii="Times New Roman" w:hAnsi="Times New Roman" w:cs="Times New Roman"/>
              </w:rPr>
              <w:t xml:space="preserve">No record of disciplinary action (Letter of Reprimand [LOR] or Article 15) for: 3.5.2.1. Failure to exercise sound leadership principles, especially with respect to morale or welfare of subordinates; or </w:t>
            </w:r>
          </w:p>
          <w:p w14:paraId="08EE0D4B" w14:textId="77777777" w:rsidR="005F0A99" w:rsidRPr="002E2F7A" w:rsidRDefault="005F0A99" w:rsidP="002E2F7A">
            <w:pPr>
              <w:pStyle w:val="Default"/>
              <w:numPr>
                <w:ilvl w:val="0"/>
                <w:numId w:val="2"/>
              </w:numPr>
              <w:rPr>
                <w:sz w:val="22"/>
                <w:szCs w:val="22"/>
              </w:rPr>
            </w:pPr>
            <w:r w:rsidRPr="002E2F7A">
              <w:rPr>
                <w:sz w:val="22"/>
                <w:szCs w:val="22"/>
              </w:rPr>
              <w:t xml:space="preserve">Engaging in an unprofessional or inappropriate relationship as defined in AFI 36-2909, </w:t>
            </w:r>
            <w:r w:rsidRPr="002E2F7A">
              <w:rPr>
                <w:i/>
                <w:iCs/>
                <w:sz w:val="22"/>
                <w:szCs w:val="22"/>
              </w:rPr>
              <w:t>Professional and Unprofessional Relationships</w:t>
            </w:r>
            <w:r w:rsidRPr="002E2F7A">
              <w:rPr>
                <w:sz w:val="22"/>
                <w:szCs w:val="22"/>
              </w:rPr>
              <w:t xml:space="preserve">; or documented failures (LOA, </w:t>
            </w:r>
            <w:proofErr w:type="gramStart"/>
            <w:r w:rsidRPr="002E2F7A">
              <w:rPr>
                <w:sz w:val="22"/>
                <w:szCs w:val="22"/>
              </w:rPr>
              <w:t>LOR</w:t>
            </w:r>
            <w:proofErr w:type="gramEnd"/>
            <w:r w:rsidRPr="002E2F7A">
              <w:rPr>
                <w:sz w:val="22"/>
                <w:szCs w:val="22"/>
              </w:rPr>
              <w:t xml:space="preserve"> or Article 15); or </w:t>
            </w:r>
          </w:p>
          <w:p w14:paraId="2F80B749" w14:textId="69C2AD44" w:rsidR="005F0A99" w:rsidRPr="002E2F7A" w:rsidRDefault="005F0A99" w:rsidP="002E2F7A">
            <w:pPr>
              <w:pStyle w:val="Default"/>
              <w:numPr>
                <w:ilvl w:val="0"/>
                <w:numId w:val="2"/>
              </w:numPr>
              <w:rPr>
                <w:sz w:val="22"/>
                <w:szCs w:val="22"/>
              </w:rPr>
            </w:pPr>
            <w:r w:rsidRPr="002E2F7A">
              <w:rPr>
                <w:sz w:val="22"/>
                <w:szCs w:val="22"/>
              </w:rPr>
              <w:t xml:space="preserve">Taking or failing to </w:t>
            </w:r>
            <w:r w:rsidR="00986993" w:rsidRPr="002E2F7A">
              <w:rPr>
                <w:sz w:val="22"/>
                <w:szCs w:val="22"/>
              </w:rPr>
              <w:t>act</w:t>
            </w:r>
            <w:r w:rsidRPr="002E2F7A">
              <w:rPr>
                <w:sz w:val="22"/>
                <w:szCs w:val="22"/>
              </w:rPr>
              <w:t xml:space="preserve"> in situations, thereby exhibiting a lack of integrity; or </w:t>
            </w:r>
          </w:p>
          <w:p w14:paraId="78043878" w14:textId="77777777" w:rsidR="005F0A99" w:rsidRPr="002E2F7A" w:rsidRDefault="005F0A99" w:rsidP="002E2F7A">
            <w:pPr>
              <w:pStyle w:val="Default"/>
              <w:numPr>
                <w:ilvl w:val="0"/>
                <w:numId w:val="2"/>
              </w:numPr>
              <w:rPr>
                <w:sz w:val="22"/>
                <w:szCs w:val="22"/>
              </w:rPr>
            </w:pPr>
            <w:r w:rsidRPr="002E2F7A">
              <w:rPr>
                <w:sz w:val="22"/>
                <w:szCs w:val="22"/>
              </w:rPr>
              <w:t xml:space="preserve">A violation of Article 107, false official statements, Uniform Code of Military Justice (UCMJ). </w:t>
            </w:r>
          </w:p>
          <w:p w14:paraId="54F74256" w14:textId="777C4C7F" w:rsidR="005F0A99" w:rsidRPr="002E2F7A" w:rsidRDefault="005F0A99" w:rsidP="002E2F7A">
            <w:pPr>
              <w:pStyle w:val="Default"/>
              <w:numPr>
                <w:ilvl w:val="0"/>
                <w:numId w:val="2"/>
              </w:numPr>
              <w:rPr>
                <w:sz w:val="22"/>
                <w:szCs w:val="22"/>
              </w:rPr>
            </w:pPr>
            <w:r w:rsidRPr="002E2F7A">
              <w:rPr>
                <w:sz w:val="22"/>
                <w:szCs w:val="22"/>
              </w:rPr>
              <w:t xml:space="preserve">No convictions by a </w:t>
            </w:r>
            <w:r w:rsidR="00986993" w:rsidRPr="002E2F7A">
              <w:rPr>
                <w:sz w:val="22"/>
                <w:szCs w:val="22"/>
              </w:rPr>
              <w:t xml:space="preserve">general, </w:t>
            </w:r>
            <w:proofErr w:type="gramStart"/>
            <w:r w:rsidR="00986993" w:rsidRPr="002E2F7A">
              <w:rPr>
                <w:sz w:val="22"/>
                <w:szCs w:val="22"/>
              </w:rPr>
              <w:t>special</w:t>
            </w:r>
            <w:proofErr w:type="gramEnd"/>
            <w:r w:rsidR="00986993" w:rsidRPr="002E2F7A">
              <w:rPr>
                <w:sz w:val="22"/>
                <w:szCs w:val="22"/>
              </w:rPr>
              <w:t xml:space="preserve"> or summary court-martial</w:t>
            </w:r>
            <w:r w:rsidRPr="002E2F7A">
              <w:rPr>
                <w:sz w:val="22"/>
                <w:szCs w:val="22"/>
              </w:rPr>
              <w:t xml:space="preserve">. </w:t>
            </w:r>
          </w:p>
          <w:p w14:paraId="2CB8C911" w14:textId="77777777" w:rsidR="005F0A99" w:rsidRPr="002E2F7A" w:rsidRDefault="005F0A99" w:rsidP="002E2F7A">
            <w:pPr>
              <w:pStyle w:val="Default"/>
              <w:numPr>
                <w:ilvl w:val="0"/>
                <w:numId w:val="2"/>
              </w:numPr>
              <w:rPr>
                <w:sz w:val="22"/>
                <w:szCs w:val="22"/>
              </w:rPr>
            </w:pPr>
            <w:r w:rsidRPr="002E2F7A">
              <w:rPr>
                <w:sz w:val="22"/>
                <w:szCs w:val="22"/>
              </w:rPr>
              <w:t xml:space="preserve">No Unfavorable Information File. </w:t>
            </w:r>
          </w:p>
          <w:p w14:paraId="48065343" w14:textId="77D77974" w:rsidR="005F0A99" w:rsidRPr="002E2F7A" w:rsidRDefault="005F0A99" w:rsidP="002E2F7A">
            <w:pPr>
              <w:pStyle w:val="Default"/>
              <w:numPr>
                <w:ilvl w:val="0"/>
                <w:numId w:val="2"/>
              </w:numPr>
              <w:rPr>
                <w:sz w:val="22"/>
                <w:szCs w:val="22"/>
              </w:rPr>
            </w:pPr>
            <w:r w:rsidRPr="002E2F7A">
              <w:rPr>
                <w:sz w:val="22"/>
                <w:szCs w:val="22"/>
              </w:rPr>
              <w:t xml:space="preserve">Never been convicted by a civilian court of a Category 1, 2, or 3 </w:t>
            </w:r>
            <w:r w:rsidR="00986993" w:rsidRPr="002E2F7A">
              <w:rPr>
                <w:sz w:val="22"/>
                <w:szCs w:val="22"/>
              </w:rPr>
              <w:t>offenses</w:t>
            </w:r>
            <w:r w:rsidRPr="002E2F7A">
              <w:rPr>
                <w:sz w:val="22"/>
                <w:szCs w:val="22"/>
              </w:rPr>
              <w:t xml:space="preserve">, nor exceeded the accepted number of Category 4 offenses. Category 3 and 4 traffic offenses alone are not disqualifying. </w:t>
            </w:r>
          </w:p>
          <w:p w14:paraId="35B5131F" w14:textId="77777777" w:rsidR="005F0A99" w:rsidRPr="002E2F7A" w:rsidRDefault="005F0A99" w:rsidP="002E2F7A">
            <w:pPr>
              <w:pStyle w:val="Default"/>
              <w:numPr>
                <w:ilvl w:val="0"/>
                <w:numId w:val="2"/>
              </w:numPr>
              <w:rPr>
                <w:sz w:val="22"/>
                <w:szCs w:val="22"/>
              </w:rPr>
            </w:pPr>
            <w:r w:rsidRPr="002E2F7A">
              <w:rPr>
                <w:b/>
                <w:bCs/>
                <w:i/>
                <w:iCs/>
                <w:sz w:val="22"/>
                <w:szCs w:val="22"/>
              </w:rPr>
              <w:t>NOTE</w:t>
            </w:r>
            <w:r w:rsidRPr="002E2F7A">
              <w:rPr>
                <w:sz w:val="22"/>
                <w:szCs w:val="22"/>
              </w:rPr>
              <w:t xml:space="preserve">: Categories of offenses are described and listed in AFI 36-2002, </w:t>
            </w:r>
            <w:r w:rsidRPr="002E2F7A">
              <w:rPr>
                <w:i/>
                <w:iCs/>
                <w:sz w:val="22"/>
                <w:szCs w:val="22"/>
              </w:rPr>
              <w:t>Regular Air Force and Special Category Accessions</w:t>
            </w:r>
            <w:r w:rsidRPr="002E2F7A">
              <w:rPr>
                <w:sz w:val="22"/>
                <w:szCs w:val="22"/>
              </w:rPr>
              <w:t>, Uniform Guide List of Typical Offenses.</w:t>
            </w:r>
          </w:p>
          <w:p w14:paraId="7EAB67AC" w14:textId="77777777" w:rsidR="005F0A99" w:rsidRPr="002E2F7A" w:rsidRDefault="005F0A99" w:rsidP="005F0A99">
            <w:pPr>
              <w:pStyle w:val="Default"/>
              <w:numPr>
                <w:ilvl w:val="0"/>
                <w:numId w:val="2"/>
              </w:numPr>
              <w:rPr>
                <w:sz w:val="22"/>
                <w:szCs w:val="22"/>
              </w:rPr>
            </w:pPr>
            <w:r w:rsidRPr="002E2F7A">
              <w:rPr>
                <w:sz w:val="22"/>
                <w:szCs w:val="22"/>
              </w:rPr>
              <w:t>No recorded evidence of substance abuse, emotional instability, personality disorder, or other unresolved mental health problems.</w:t>
            </w:r>
          </w:p>
          <w:p w14:paraId="0FF59912" w14:textId="20B1FE3A" w:rsidR="005F0A99" w:rsidRPr="00DE3A60" w:rsidRDefault="005F0A99" w:rsidP="00DE3A60">
            <w:pPr>
              <w:pStyle w:val="Default"/>
              <w:numPr>
                <w:ilvl w:val="0"/>
                <w:numId w:val="2"/>
              </w:numPr>
              <w:rPr>
                <w:rFonts w:eastAsia="TimesNewRomanPSMT"/>
                <w:sz w:val="22"/>
                <w:szCs w:val="22"/>
              </w:rPr>
            </w:pPr>
            <w:r w:rsidRPr="002E2F7A">
              <w:rPr>
                <w:rFonts w:eastAsia="TimesNewRomanPSMT"/>
                <w:sz w:val="22"/>
                <w:szCs w:val="22"/>
              </w:rPr>
              <w:t>Applicants must be fully vaccinated by date of onboarding per NYANG Mandatory COVID – Vaccination Policy dated 16 October 2021 unless a religious or medical exemption is pending review/approval. Proof of vaccination status must be submitted if not in the military component system of record by date of onboarding/hire date</w:t>
            </w:r>
          </w:p>
        </w:tc>
      </w:tr>
      <w:tr w:rsidR="005F0A99" w:rsidRPr="005F0A99" w14:paraId="0A176A8D" w14:textId="77777777" w:rsidTr="005F0A99">
        <w:tc>
          <w:tcPr>
            <w:tcW w:w="9350" w:type="dxa"/>
          </w:tcPr>
          <w:p w14:paraId="3A0F3491" w14:textId="6E31B820" w:rsidR="005F0A99" w:rsidRPr="004955CB" w:rsidRDefault="005F0A99" w:rsidP="004955CB">
            <w:pPr>
              <w:jc w:val="center"/>
              <w:rPr>
                <w:rFonts w:ascii="Times New Roman" w:hAnsi="Times New Roman" w:cs="Times New Roman"/>
                <w:b/>
                <w:sz w:val="28"/>
                <w:u w:val="single"/>
              </w:rPr>
            </w:pPr>
            <w:r w:rsidRPr="004955CB">
              <w:rPr>
                <w:rFonts w:ascii="Times New Roman" w:hAnsi="Times New Roman" w:cs="Times New Roman"/>
                <w:b/>
                <w:sz w:val="28"/>
                <w:u w:val="single"/>
              </w:rPr>
              <w:t>Application Procedures</w:t>
            </w:r>
          </w:p>
          <w:p w14:paraId="7460604F" w14:textId="65761349" w:rsidR="005F0A99" w:rsidRDefault="005F0A99" w:rsidP="004955CB">
            <w:pPr>
              <w:jc w:val="center"/>
              <w:rPr>
                <w:rFonts w:ascii="Times New Roman" w:hAnsi="Times New Roman" w:cs="Times New Roman"/>
                <w:bCs/>
                <w:sz w:val="28"/>
                <w:szCs w:val="24"/>
                <w:u w:val="single"/>
              </w:rPr>
            </w:pPr>
            <w:r w:rsidRPr="00123945">
              <w:rPr>
                <w:rFonts w:ascii="Times New Roman" w:hAnsi="Times New Roman" w:cs="Times New Roman"/>
                <w:bCs/>
                <w:sz w:val="28"/>
                <w:szCs w:val="24"/>
                <w:u w:val="single"/>
              </w:rPr>
              <w:t>All</w:t>
            </w:r>
            <w:r w:rsidRPr="004955CB">
              <w:rPr>
                <w:rFonts w:ascii="Times New Roman" w:hAnsi="Times New Roman" w:cs="Times New Roman"/>
                <w:bCs/>
                <w:sz w:val="28"/>
                <w:szCs w:val="24"/>
                <w:u w:val="single"/>
              </w:rPr>
              <w:t xml:space="preserve"> applicants will prepare and forward the following no later than close of business on closing date by email:</w:t>
            </w:r>
          </w:p>
          <w:p w14:paraId="7DCEB4CD" w14:textId="77777777" w:rsidR="00123945" w:rsidRPr="004955CB" w:rsidRDefault="00123945" w:rsidP="004955CB">
            <w:pPr>
              <w:jc w:val="center"/>
              <w:rPr>
                <w:rFonts w:ascii="Times New Roman" w:hAnsi="Times New Roman" w:cs="Times New Roman"/>
                <w:bCs/>
                <w:sz w:val="28"/>
                <w:szCs w:val="24"/>
                <w:u w:val="single"/>
              </w:rPr>
            </w:pPr>
          </w:p>
          <w:tbl>
            <w:tblPr>
              <w:tblStyle w:val="TableGrid"/>
              <w:tblW w:w="0" w:type="auto"/>
              <w:jc w:val="center"/>
              <w:tblLook w:val="04A0" w:firstRow="1" w:lastRow="0" w:firstColumn="1" w:lastColumn="0" w:noHBand="0" w:noVBand="1"/>
            </w:tblPr>
            <w:tblGrid>
              <w:gridCol w:w="4239"/>
              <w:gridCol w:w="4165"/>
            </w:tblGrid>
            <w:tr w:rsidR="004955CB" w14:paraId="37D1D4A0" w14:textId="77777777" w:rsidTr="00DE3A60">
              <w:trPr>
                <w:jc w:val="center"/>
              </w:trPr>
              <w:tc>
                <w:tcPr>
                  <w:tcW w:w="4239" w:type="dxa"/>
                </w:tcPr>
                <w:p w14:paraId="475B6E92" w14:textId="23990622" w:rsidR="004955CB" w:rsidRPr="004955CB" w:rsidRDefault="004955CB" w:rsidP="004955CB">
                  <w:pPr>
                    <w:pStyle w:val="ListParagraph"/>
                    <w:ind w:left="0"/>
                    <w:jc w:val="center"/>
                    <w:rPr>
                      <w:rFonts w:ascii="Times New Roman" w:hAnsi="Times New Roman" w:cs="Times New Roman"/>
                      <w:b/>
                      <w:bCs/>
                      <w:sz w:val="28"/>
                      <w:szCs w:val="24"/>
                      <w:u w:val="single"/>
                    </w:rPr>
                  </w:pPr>
                  <w:r w:rsidRPr="004955CB">
                    <w:rPr>
                      <w:rFonts w:ascii="Times New Roman" w:hAnsi="Times New Roman" w:cs="Times New Roman"/>
                      <w:b/>
                      <w:bCs/>
                      <w:sz w:val="28"/>
                      <w:szCs w:val="24"/>
                      <w:u w:val="single"/>
                    </w:rPr>
                    <w:t>Current/Prior Military</w:t>
                  </w:r>
                </w:p>
              </w:tc>
              <w:tc>
                <w:tcPr>
                  <w:tcW w:w="4165" w:type="dxa"/>
                </w:tcPr>
                <w:p w14:paraId="19ADB3A7" w14:textId="6EF5E5F7" w:rsidR="004955CB" w:rsidRPr="004955CB" w:rsidRDefault="004955CB" w:rsidP="004955CB">
                  <w:pPr>
                    <w:pStyle w:val="ListParagraph"/>
                    <w:ind w:left="0"/>
                    <w:jc w:val="center"/>
                    <w:rPr>
                      <w:rFonts w:ascii="Times New Roman" w:hAnsi="Times New Roman" w:cs="Times New Roman"/>
                      <w:b/>
                      <w:bCs/>
                      <w:sz w:val="28"/>
                      <w:szCs w:val="24"/>
                      <w:u w:val="single"/>
                    </w:rPr>
                  </w:pPr>
                  <w:r w:rsidRPr="004955CB">
                    <w:rPr>
                      <w:rFonts w:ascii="Times New Roman" w:hAnsi="Times New Roman" w:cs="Times New Roman"/>
                      <w:b/>
                      <w:bCs/>
                      <w:sz w:val="28"/>
                      <w:szCs w:val="24"/>
                      <w:u w:val="single"/>
                    </w:rPr>
                    <w:t>Civilian</w:t>
                  </w:r>
                </w:p>
              </w:tc>
            </w:tr>
            <w:tr w:rsidR="004955CB" w:rsidRPr="00123945" w14:paraId="132B5E0C" w14:textId="77777777" w:rsidTr="00DE3A60">
              <w:trPr>
                <w:jc w:val="center"/>
              </w:trPr>
              <w:tc>
                <w:tcPr>
                  <w:tcW w:w="4239" w:type="dxa"/>
                </w:tcPr>
                <w:p w14:paraId="07D6D87E" w14:textId="7277E426"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Resume</w:t>
                  </w:r>
                </w:p>
              </w:tc>
              <w:tc>
                <w:tcPr>
                  <w:tcW w:w="4165" w:type="dxa"/>
                </w:tcPr>
                <w:p w14:paraId="583C0F7F" w14:textId="52BD0EF8"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Resume</w:t>
                  </w:r>
                </w:p>
              </w:tc>
            </w:tr>
            <w:tr w:rsidR="004955CB" w:rsidRPr="00123945" w14:paraId="61891D05" w14:textId="77777777" w:rsidTr="00DE3A60">
              <w:trPr>
                <w:jc w:val="center"/>
              </w:trPr>
              <w:tc>
                <w:tcPr>
                  <w:tcW w:w="4239" w:type="dxa"/>
                </w:tcPr>
                <w:p w14:paraId="01C39CD9" w14:textId="6CE31579"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Cover Letter</w:t>
                  </w:r>
                </w:p>
              </w:tc>
              <w:tc>
                <w:tcPr>
                  <w:tcW w:w="4165" w:type="dxa"/>
                </w:tcPr>
                <w:p w14:paraId="4864E3EF" w14:textId="4DAD7AF9"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Cover Letter</w:t>
                  </w:r>
                </w:p>
              </w:tc>
            </w:tr>
            <w:tr w:rsidR="004955CB" w:rsidRPr="00123945" w14:paraId="093B43C9" w14:textId="77777777" w:rsidTr="00DE3A60">
              <w:trPr>
                <w:jc w:val="center"/>
              </w:trPr>
              <w:tc>
                <w:tcPr>
                  <w:tcW w:w="4239" w:type="dxa"/>
                </w:tcPr>
                <w:p w14:paraId="642B2773" w14:textId="16E1C6DE"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 xml:space="preserve">Military Biography </w:t>
                  </w:r>
                </w:p>
              </w:tc>
              <w:tc>
                <w:tcPr>
                  <w:tcW w:w="4165" w:type="dxa"/>
                </w:tcPr>
                <w:p w14:paraId="6695506D" w14:textId="020770D0" w:rsidR="004955CB" w:rsidRPr="00123945" w:rsidRDefault="00986993" w:rsidP="004955CB">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DD Form 2807-2 (Self Reporting)</w:t>
                  </w:r>
                </w:p>
              </w:tc>
            </w:tr>
            <w:tr w:rsidR="004955CB" w:rsidRPr="00123945" w14:paraId="167F248D" w14:textId="77777777" w:rsidTr="00DE3A60">
              <w:trPr>
                <w:jc w:val="center"/>
              </w:trPr>
              <w:tc>
                <w:tcPr>
                  <w:tcW w:w="4239" w:type="dxa"/>
                </w:tcPr>
                <w:p w14:paraId="41A435DC" w14:textId="727F9089"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lastRenderedPageBreak/>
                    <w:t>Last 3 EPRs</w:t>
                  </w:r>
                  <w:r w:rsidR="00123945">
                    <w:rPr>
                      <w:rFonts w:ascii="Times New Roman" w:hAnsi="Times New Roman" w:cs="Times New Roman"/>
                      <w:bCs/>
                      <w:sz w:val="24"/>
                      <w:szCs w:val="24"/>
                    </w:rPr>
                    <w:t xml:space="preserve"> (Evaluation Reports)</w:t>
                  </w:r>
                </w:p>
              </w:tc>
              <w:tc>
                <w:tcPr>
                  <w:tcW w:w="4165" w:type="dxa"/>
                </w:tcPr>
                <w:p w14:paraId="53B30978" w14:textId="39D90042" w:rsidR="004955CB" w:rsidRPr="00123945" w:rsidRDefault="004955CB" w:rsidP="004955CB">
                  <w:pPr>
                    <w:pStyle w:val="ListParagraph"/>
                    <w:ind w:left="0"/>
                    <w:jc w:val="center"/>
                    <w:rPr>
                      <w:rFonts w:ascii="Times New Roman" w:hAnsi="Times New Roman" w:cs="Times New Roman"/>
                      <w:bCs/>
                      <w:sz w:val="24"/>
                      <w:szCs w:val="24"/>
                    </w:rPr>
                  </w:pPr>
                </w:p>
              </w:tc>
            </w:tr>
            <w:tr w:rsidR="00986993" w:rsidRPr="00123945" w14:paraId="4E0AC324" w14:textId="77777777" w:rsidTr="00DE3A60">
              <w:trPr>
                <w:jc w:val="center"/>
              </w:trPr>
              <w:tc>
                <w:tcPr>
                  <w:tcW w:w="4239" w:type="dxa"/>
                </w:tcPr>
                <w:p w14:paraId="26A9F48A" w14:textId="2114F4EA" w:rsidR="00986993" w:rsidRPr="00123945" w:rsidRDefault="00986993" w:rsidP="00986993">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 xml:space="preserve">DD Form 2807-2 (Self Reporting) </w:t>
                  </w:r>
                </w:p>
              </w:tc>
              <w:tc>
                <w:tcPr>
                  <w:tcW w:w="4165" w:type="dxa"/>
                </w:tcPr>
                <w:p w14:paraId="61171844" w14:textId="54EBA696" w:rsidR="00986993" w:rsidRPr="00123945" w:rsidRDefault="00986993" w:rsidP="00986993">
                  <w:pPr>
                    <w:pStyle w:val="ListParagraph"/>
                    <w:ind w:left="0"/>
                    <w:jc w:val="center"/>
                    <w:rPr>
                      <w:rFonts w:ascii="Times New Roman" w:hAnsi="Times New Roman" w:cs="Times New Roman"/>
                      <w:bCs/>
                      <w:sz w:val="24"/>
                      <w:szCs w:val="24"/>
                    </w:rPr>
                  </w:pPr>
                </w:p>
              </w:tc>
            </w:tr>
            <w:tr w:rsidR="00986993" w:rsidRPr="00123945" w14:paraId="3B5321F0" w14:textId="77777777" w:rsidTr="00DE3A60">
              <w:trPr>
                <w:jc w:val="center"/>
              </w:trPr>
              <w:tc>
                <w:tcPr>
                  <w:tcW w:w="4239" w:type="dxa"/>
                </w:tcPr>
                <w:p w14:paraId="0DED1F23" w14:textId="69623243" w:rsidR="00986993" w:rsidRPr="00123945" w:rsidRDefault="00986993" w:rsidP="00986993">
                  <w:pPr>
                    <w:pStyle w:val="ListParagraph"/>
                    <w:ind w:left="0"/>
                    <w:jc w:val="center"/>
                    <w:rPr>
                      <w:rFonts w:ascii="Times New Roman" w:hAnsi="Times New Roman" w:cs="Times New Roman"/>
                      <w:bCs/>
                      <w:sz w:val="24"/>
                      <w:szCs w:val="24"/>
                    </w:rPr>
                  </w:pPr>
                  <w:proofErr w:type="spellStart"/>
                  <w:r>
                    <w:rPr>
                      <w:rFonts w:ascii="Times New Roman" w:hAnsi="Times New Roman" w:cs="Times New Roman"/>
                      <w:bCs/>
                      <w:sz w:val="24"/>
                      <w:szCs w:val="24"/>
                    </w:rPr>
                    <w:t>vMPF</w:t>
                  </w:r>
                  <w:proofErr w:type="spellEnd"/>
                  <w:r>
                    <w:rPr>
                      <w:rFonts w:ascii="Times New Roman" w:hAnsi="Times New Roman" w:cs="Times New Roman"/>
                      <w:bCs/>
                      <w:sz w:val="24"/>
                      <w:szCs w:val="24"/>
                    </w:rPr>
                    <w:t xml:space="preserve"> RIP / Record Print Out</w:t>
                  </w:r>
                </w:p>
              </w:tc>
              <w:tc>
                <w:tcPr>
                  <w:tcW w:w="4165" w:type="dxa"/>
                </w:tcPr>
                <w:p w14:paraId="5CD03A22" w14:textId="6BED19E6" w:rsidR="00986993" w:rsidRPr="00123945" w:rsidRDefault="00986993" w:rsidP="00986993">
                  <w:pPr>
                    <w:pStyle w:val="ListParagraph"/>
                    <w:ind w:left="0"/>
                    <w:jc w:val="center"/>
                    <w:rPr>
                      <w:rFonts w:ascii="Times New Roman" w:hAnsi="Times New Roman" w:cs="Times New Roman"/>
                      <w:bCs/>
                      <w:sz w:val="24"/>
                      <w:szCs w:val="24"/>
                    </w:rPr>
                  </w:pPr>
                </w:p>
              </w:tc>
            </w:tr>
            <w:tr w:rsidR="00986993" w:rsidRPr="00123945" w14:paraId="37CDF935" w14:textId="77777777" w:rsidTr="00986993">
              <w:trPr>
                <w:gridAfter w:val="1"/>
                <w:wAfter w:w="4165" w:type="dxa"/>
                <w:jc w:val="center"/>
              </w:trPr>
              <w:tc>
                <w:tcPr>
                  <w:tcW w:w="4239" w:type="dxa"/>
                </w:tcPr>
                <w:p w14:paraId="4CDC3AF0" w14:textId="2EC19B80" w:rsidR="00986993" w:rsidRPr="00123945" w:rsidRDefault="00986993" w:rsidP="00986993">
                  <w:pPr>
                    <w:pStyle w:val="ListParagraph"/>
                    <w:ind w:left="0"/>
                    <w:jc w:val="center"/>
                    <w:rPr>
                      <w:rFonts w:ascii="Times New Roman" w:hAnsi="Times New Roman" w:cs="Times New Roman"/>
                      <w:bCs/>
                      <w:sz w:val="24"/>
                      <w:szCs w:val="24"/>
                    </w:rPr>
                  </w:pPr>
                  <w:r>
                    <w:rPr>
                      <w:rFonts w:ascii="Times New Roman" w:hAnsi="Times New Roman" w:cs="Times New Roman"/>
                      <w:bCs/>
                      <w:color w:val="000000" w:themeColor="text1"/>
                      <w:sz w:val="24"/>
                      <w:szCs w:val="24"/>
                    </w:rPr>
                    <w:t>Physical Fitness Report</w:t>
                  </w:r>
                </w:p>
              </w:tc>
            </w:tr>
            <w:tr w:rsidR="00986993" w:rsidRPr="00123945" w14:paraId="4A82E254" w14:textId="77777777" w:rsidTr="00DE3A60">
              <w:trPr>
                <w:jc w:val="center"/>
              </w:trPr>
              <w:tc>
                <w:tcPr>
                  <w:tcW w:w="4239" w:type="dxa"/>
                </w:tcPr>
                <w:p w14:paraId="1A82CA11" w14:textId="679B21F9" w:rsidR="00986993" w:rsidRPr="00123945" w:rsidRDefault="00986993" w:rsidP="00986993">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Separation Order/Final DD214/NGB22</w:t>
                  </w:r>
                </w:p>
              </w:tc>
              <w:tc>
                <w:tcPr>
                  <w:tcW w:w="4165" w:type="dxa"/>
                </w:tcPr>
                <w:p w14:paraId="268EACAB" w14:textId="77777777" w:rsidR="00986993" w:rsidRPr="00123945" w:rsidRDefault="00986993" w:rsidP="00986993">
                  <w:pPr>
                    <w:pStyle w:val="ListParagraph"/>
                    <w:ind w:left="0"/>
                    <w:jc w:val="center"/>
                    <w:rPr>
                      <w:rFonts w:ascii="Times New Roman" w:hAnsi="Times New Roman" w:cs="Times New Roman"/>
                      <w:bCs/>
                      <w:sz w:val="24"/>
                      <w:szCs w:val="24"/>
                    </w:rPr>
                  </w:pPr>
                </w:p>
              </w:tc>
            </w:tr>
          </w:tbl>
          <w:p w14:paraId="09A2ACF3" w14:textId="6ACBA5C6" w:rsidR="004955CB" w:rsidRPr="004955CB" w:rsidRDefault="004955CB" w:rsidP="004955CB">
            <w:pPr>
              <w:pStyle w:val="ListParagraph"/>
              <w:jc w:val="center"/>
              <w:rPr>
                <w:rFonts w:ascii="Times New Roman" w:hAnsi="Times New Roman" w:cs="Times New Roman"/>
                <w:bCs/>
                <w:sz w:val="28"/>
                <w:szCs w:val="24"/>
                <w:u w:val="single"/>
              </w:rPr>
            </w:pPr>
          </w:p>
          <w:p w14:paraId="141A7193" w14:textId="056F894A" w:rsidR="002E2F7A" w:rsidRPr="00123945" w:rsidRDefault="002E2F7A" w:rsidP="002E2F7A">
            <w:pPr>
              <w:jc w:val="center"/>
              <w:rPr>
                <w:rFonts w:ascii="Times New Roman" w:hAnsi="Times New Roman" w:cs="Times New Roman"/>
                <w:b/>
                <w:sz w:val="28"/>
                <w:u w:val="single"/>
              </w:rPr>
            </w:pPr>
            <w:r w:rsidRPr="00123945">
              <w:rPr>
                <w:rFonts w:ascii="Times New Roman" w:hAnsi="Times New Roman" w:cs="Times New Roman"/>
                <w:b/>
                <w:sz w:val="28"/>
                <w:highlight w:val="yellow"/>
                <w:u w:val="single"/>
              </w:rPr>
              <w:t xml:space="preserve">Complete application package must be </w:t>
            </w:r>
            <w:r w:rsidR="0068459A">
              <w:rPr>
                <w:rFonts w:ascii="Times New Roman" w:hAnsi="Times New Roman" w:cs="Times New Roman"/>
                <w:b/>
                <w:sz w:val="28"/>
                <w:highlight w:val="yellow"/>
                <w:u w:val="single"/>
              </w:rPr>
              <w:t>emailed</w:t>
            </w:r>
            <w:r w:rsidRPr="00123945">
              <w:rPr>
                <w:rFonts w:ascii="Times New Roman" w:hAnsi="Times New Roman" w:cs="Times New Roman"/>
                <w:b/>
                <w:sz w:val="28"/>
                <w:highlight w:val="yellow"/>
                <w:u w:val="single"/>
              </w:rPr>
              <w:t xml:space="preserve"> no later than close of business on the closing date of the vacancy announcement. Incomplete packages will not be considered.</w:t>
            </w:r>
          </w:p>
          <w:p w14:paraId="5583DDD5" w14:textId="77777777" w:rsidR="002E2F7A" w:rsidRDefault="002E2F7A" w:rsidP="005F0A99">
            <w:pPr>
              <w:rPr>
                <w:rFonts w:ascii="Times New Roman" w:hAnsi="Times New Roman" w:cs="Times New Roman"/>
              </w:rPr>
            </w:pPr>
          </w:p>
          <w:p w14:paraId="3EE20E85" w14:textId="503D3C32" w:rsidR="002E2F7A" w:rsidRDefault="002E2F7A" w:rsidP="002E2F7A">
            <w:pPr>
              <w:jc w:val="center"/>
              <w:rPr>
                <w:rFonts w:ascii="Times New Roman" w:hAnsi="Times New Roman" w:cs="Times New Roman"/>
                <w:b/>
                <w:sz w:val="24"/>
                <w:u w:val="single"/>
              </w:rPr>
            </w:pPr>
            <w:r w:rsidRPr="002E2F7A">
              <w:rPr>
                <w:rFonts w:ascii="Times New Roman" w:hAnsi="Times New Roman" w:cs="Times New Roman"/>
                <w:b/>
                <w:sz w:val="24"/>
                <w:u w:val="single"/>
              </w:rPr>
              <w:t>Applications must be submitted as 1 PDF document</w:t>
            </w:r>
            <w:r w:rsidR="0068459A">
              <w:rPr>
                <w:rFonts w:ascii="Times New Roman" w:hAnsi="Times New Roman" w:cs="Times New Roman"/>
                <w:b/>
                <w:sz w:val="24"/>
                <w:u w:val="single"/>
              </w:rPr>
              <w:t>*</w:t>
            </w:r>
            <w:r w:rsidRPr="002E2F7A">
              <w:rPr>
                <w:rFonts w:ascii="Times New Roman" w:hAnsi="Times New Roman" w:cs="Times New Roman"/>
                <w:b/>
                <w:sz w:val="24"/>
                <w:u w:val="single"/>
              </w:rPr>
              <w:t xml:space="preserve">, portfolios will </w:t>
            </w:r>
            <w:r w:rsidR="00573850">
              <w:rPr>
                <w:rFonts w:ascii="Times New Roman" w:hAnsi="Times New Roman" w:cs="Times New Roman"/>
                <w:b/>
                <w:sz w:val="24"/>
                <w:u w:val="single"/>
              </w:rPr>
              <w:t>NOT</w:t>
            </w:r>
            <w:r w:rsidR="0068459A">
              <w:rPr>
                <w:rFonts w:ascii="Times New Roman" w:hAnsi="Times New Roman" w:cs="Times New Roman"/>
                <w:b/>
                <w:sz w:val="24"/>
                <w:u w:val="single"/>
              </w:rPr>
              <w:t xml:space="preserve"> be accepted</w:t>
            </w:r>
          </w:p>
          <w:p w14:paraId="6D0CB196" w14:textId="55D34162" w:rsidR="0068459A" w:rsidRPr="0068459A" w:rsidRDefault="0068459A" w:rsidP="002E2F7A">
            <w:pPr>
              <w:jc w:val="center"/>
              <w:rPr>
                <w:rFonts w:ascii="Times New Roman" w:hAnsi="Times New Roman" w:cs="Times New Roman"/>
                <w:i/>
                <w:sz w:val="24"/>
              </w:rPr>
            </w:pPr>
            <w:r>
              <w:rPr>
                <w:rFonts w:ascii="Times New Roman" w:hAnsi="Times New Roman" w:cs="Times New Roman"/>
                <w:i/>
                <w:sz w:val="24"/>
              </w:rPr>
              <w:t>*</w:t>
            </w:r>
            <w:r w:rsidRPr="0068459A">
              <w:rPr>
                <w:rFonts w:ascii="Times New Roman" w:hAnsi="Times New Roman" w:cs="Times New Roman"/>
                <w:i/>
                <w:sz w:val="24"/>
              </w:rPr>
              <w:t xml:space="preserve">Documents that are digitally signed will have to be “Printed to PDF” </w:t>
            </w:r>
            <w:r w:rsidR="00AA5545" w:rsidRPr="0068459A">
              <w:rPr>
                <w:rFonts w:ascii="Times New Roman" w:hAnsi="Times New Roman" w:cs="Times New Roman"/>
                <w:i/>
                <w:sz w:val="24"/>
              </w:rPr>
              <w:t>to</w:t>
            </w:r>
            <w:r w:rsidRPr="0068459A">
              <w:rPr>
                <w:rFonts w:ascii="Times New Roman" w:hAnsi="Times New Roman" w:cs="Times New Roman"/>
                <w:i/>
                <w:sz w:val="24"/>
              </w:rPr>
              <w:t xml:space="preserve"> combine</w:t>
            </w:r>
          </w:p>
          <w:p w14:paraId="0153CB81" w14:textId="77777777" w:rsidR="002E2F7A" w:rsidRDefault="002E2F7A" w:rsidP="005F0A99">
            <w:pPr>
              <w:rPr>
                <w:rFonts w:ascii="Times New Roman" w:hAnsi="Times New Roman" w:cs="Times New Roman"/>
              </w:rPr>
            </w:pPr>
          </w:p>
          <w:p w14:paraId="06B2B669" w14:textId="77777777" w:rsidR="002E2F7A" w:rsidRPr="002E2F7A" w:rsidRDefault="002E2F7A" w:rsidP="002E2F7A">
            <w:pPr>
              <w:jc w:val="center"/>
              <w:rPr>
                <w:rFonts w:ascii="Times New Roman" w:hAnsi="Times New Roman" w:cs="Times New Roman"/>
                <w:b/>
                <w:sz w:val="24"/>
                <w:szCs w:val="24"/>
              </w:rPr>
            </w:pPr>
            <w:r w:rsidRPr="002E2F7A">
              <w:rPr>
                <w:rFonts w:ascii="Times New Roman" w:hAnsi="Times New Roman" w:cs="Times New Roman"/>
                <w:b/>
                <w:sz w:val="24"/>
              </w:rPr>
              <w:t>Please email applications to</w:t>
            </w:r>
            <w:r>
              <w:rPr>
                <w:rFonts w:ascii="Times New Roman" w:hAnsi="Times New Roman" w:cs="Times New Roman"/>
              </w:rPr>
              <w:t>:</w:t>
            </w:r>
            <w:r w:rsidRPr="002E2F7A">
              <w:rPr>
                <w:rFonts w:ascii="Times New Roman" w:hAnsi="Times New Roman" w:cs="Times New Roman"/>
                <w:b/>
                <w:sz w:val="24"/>
                <w:szCs w:val="24"/>
              </w:rPr>
              <w:t xml:space="preserve"> </w:t>
            </w:r>
            <w:hyperlink r:id="rId10" w:history="1">
              <w:r w:rsidRPr="002E2F7A">
                <w:rPr>
                  <w:rStyle w:val="Hyperlink"/>
                  <w:rFonts w:ascii="Times New Roman" w:hAnsi="Times New Roman" w:cs="Times New Roman"/>
                  <w:b/>
                  <w:sz w:val="24"/>
                  <w:szCs w:val="24"/>
                </w:rPr>
                <w:t>Marisa.Buono@us.af.mil</w:t>
              </w:r>
            </w:hyperlink>
            <w:r w:rsidRPr="002E2F7A">
              <w:rPr>
                <w:rFonts w:ascii="Times New Roman" w:hAnsi="Times New Roman" w:cs="Times New Roman"/>
                <w:b/>
                <w:sz w:val="24"/>
                <w:szCs w:val="24"/>
              </w:rPr>
              <w:t xml:space="preserve"> 518-344-2095</w:t>
            </w:r>
          </w:p>
          <w:p w14:paraId="1C7686A0" w14:textId="0EF971E0" w:rsidR="002E2F7A" w:rsidRPr="0068459A" w:rsidRDefault="002E2F7A" w:rsidP="0068459A">
            <w:pPr>
              <w:jc w:val="center"/>
              <w:rPr>
                <w:rFonts w:ascii="Times New Roman" w:hAnsi="Times New Roman" w:cs="Times New Roman"/>
                <w:b/>
                <w:sz w:val="24"/>
                <w:szCs w:val="24"/>
              </w:rPr>
            </w:pPr>
            <w:r w:rsidRPr="002E2F7A">
              <w:rPr>
                <w:rFonts w:ascii="Times New Roman" w:hAnsi="Times New Roman" w:cs="Times New Roman"/>
                <w:b/>
                <w:sz w:val="24"/>
                <w:szCs w:val="24"/>
              </w:rPr>
              <w:t xml:space="preserve">Please CC </w:t>
            </w:r>
            <w:hyperlink r:id="rId11" w:history="1">
              <w:r w:rsidRPr="002E2F7A">
                <w:rPr>
                  <w:rStyle w:val="Hyperlink"/>
                  <w:rFonts w:ascii="Times New Roman" w:hAnsi="Times New Roman" w:cs="Times New Roman"/>
                  <w:b/>
                  <w:sz w:val="24"/>
                  <w:szCs w:val="24"/>
                </w:rPr>
                <w:t>109.AW.FSS.Accessions-Relocatio@us.af.mil</w:t>
              </w:r>
            </w:hyperlink>
          </w:p>
        </w:tc>
      </w:tr>
    </w:tbl>
    <w:p w14:paraId="3F5F6AD1" w14:textId="77777777" w:rsidR="005F0A99" w:rsidRDefault="005F0A99"/>
    <w:sectPr w:rsidR="005F0A9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D593" w14:textId="77777777" w:rsidR="005F0A99" w:rsidRDefault="005F0A99" w:rsidP="005F0A99">
      <w:pPr>
        <w:spacing w:after="0" w:line="240" w:lineRule="auto"/>
      </w:pPr>
      <w:r>
        <w:separator/>
      </w:r>
    </w:p>
  </w:endnote>
  <w:endnote w:type="continuationSeparator" w:id="0">
    <w:p w14:paraId="7C301EA7" w14:textId="77777777" w:rsidR="005F0A99" w:rsidRDefault="005F0A99" w:rsidP="005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03CE" w14:textId="77777777" w:rsidR="005F0A99" w:rsidRDefault="005F0A99" w:rsidP="005F0A99">
      <w:pPr>
        <w:spacing w:after="0" w:line="240" w:lineRule="auto"/>
      </w:pPr>
      <w:r>
        <w:separator/>
      </w:r>
    </w:p>
  </w:footnote>
  <w:footnote w:type="continuationSeparator" w:id="0">
    <w:p w14:paraId="044C6DD9" w14:textId="77777777" w:rsidR="005F0A99" w:rsidRDefault="005F0A99" w:rsidP="005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67B1" w14:textId="32C045AD" w:rsidR="005F0A99" w:rsidRDefault="005F0A99" w:rsidP="005F0A99">
    <w:pPr>
      <w:tabs>
        <w:tab w:val="left" w:pos="1331"/>
      </w:tabs>
      <w:spacing w:after="0"/>
      <w:jc w:val="center"/>
      <w:rPr>
        <w:rFonts w:ascii="Times New Roman" w:hAnsi="Times New Roman" w:cs="Times New Roman"/>
        <w:b/>
        <w:bCs/>
        <w:sz w:val="28"/>
        <w:szCs w:val="28"/>
      </w:rPr>
    </w:pPr>
    <w:r w:rsidRPr="00FE7320">
      <w:rPr>
        <w:rFonts w:ascii="Times New Roman" w:hAnsi="Times New Roman" w:cs="Times New Roman"/>
        <w:b/>
        <w:bCs/>
        <w:sz w:val="28"/>
        <w:szCs w:val="28"/>
      </w:rPr>
      <w:t xml:space="preserve">TRADITIONAL GUARD </w:t>
    </w:r>
    <w:r w:rsidR="00C20843">
      <w:rPr>
        <w:rFonts w:ascii="Times New Roman" w:hAnsi="Times New Roman" w:cs="Times New Roman"/>
        <w:b/>
        <w:bCs/>
        <w:sz w:val="28"/>
        <w:szCs w:val="28"/>
      </w:rPr>
      <w:t>OFFICER</w:t>
    </w:r>
    <w:r w:rsidRPr="00FE7320">
      <w:rPr>
        <w:rFonts w:ascii="Times New Roman" w:hAnsi="Times New Roman" w:cs="Times New Roman"/>
        <w:b/>
        <w:bCs/>
        <w:sz w:val="28"/>
        <w:szCs w:val="28"/>
      </w:rPr>
      <w:t xml:space="preserve"> VACANCY ANNOUNCEMENT</w:t>
    </w:r>
  </w:p>
  <w:p w14:paraId="4FD5A467" w14:textId="77777777" w:rsidR="005F0A99" w:rsidRPr="00BF6A9B" w:rsidRDefault="005F0A99" w:rsidP="005F0A99">
    <w:pPr>
      <w:tabs>
        <w:tab w:val="left" w:pos="1331"/>
      </w:tabs>
      <w:spacing w:after="0"/>
      <w:jc w:val="center"/>
      <w:rPr>
        <w:rFonts w:ascii="Times New Roman" w:hAnsi="Times New Roman" w:cs="Times New Roman"/>
        <w:bCs/>
        <w:sz w:val="28"/>
        <w:szCs w:val="28"/>
      </w:rPr>
    </w:pPr>
    <w:r w:rsidRPr="00BF6A9B">
      <w:rPr>
        <w:rFonts w:ascii="Times New Roman" w:hAnsi="Times New Roman" w:cs="Times New Roman"/>
        <w:bCs/>
        <w:sz w:val="28"/>
        <w:szCs w:val="28"/>
      </w:rPr>
      <w:t>NY AIR NATIONAL GUARD</w:t>
    </w:r>
  </w:p>
  <w:p w14:paraId="6B52C6AA" w14:textId="15747742" w:rsidR="005F0A99" w:rsidRPr="004955CB" w:rsidRDefault="005F0A99" w:rsidP="004955CB">
    <w:pPr>
      <w:tabs>
        <w:tab w:val="left" w:pos="1331"/>
      </w:tabs>
      <w:spacing w:after="0"/>
      <w:jc w:val="center"/>
      <w:rPr>
        <w:rFonts w:ascii="Times New Roman" w:hAnsi="Times New Roman" w:cs="Times New Roman"/>
        <w:bCs/>
        <w:sz w:val="24"/>
        <w:szCs w:val="28"/>
      </w:rPr>
    </w:pPr>
    <w:r w:rsidRPr="00BF6A9B">
      <w:rPr>
        <w:rFonts w:ascii="Times New Roman" w:hAnsi="Times New Roman" w:cs="Times New Roman"/>
        <w:bCs/>
        <w:sz w:val="24"/>
        <w:szCs w:val="28"/>
      </w:rPr>
      <w:t>109</w:t>
    </w:r>
    <w:r w:rsidRPr="00BF6A9B">
      <w:rPr>
        <w:rFonts w:ascii="Times New Roman" w:hAnsi="Times New Roman" w:cs="Times New Roman"/>
        <w:bCs/>
        <w:sz w:val="24"/>
        <w:szCs w:val="28"/>
        <w:vertAlign w:val="superscript"/>
      </w:rPr>
      <w:t>th</w:t>
    </w:r>
    <w:r w:rsidRPr="00BF6A9B">
      <w:rPr>
        <w:rFonts w:ascii="Times New Roman" w:hAnsi="Times New Roman" w:cs="Times New Roman"/>
        <w:bCs/>
        <w:sz w:val="24"/>
        <w:szCs w:val="28"/>
      </w:rPr>
      <w:t xml:space="preserve"> Airlift Wing Stratton ANGB</w:t>
    </w:r>
    <w:r w:rsidR="004955CB">
      <w:rPr>
        <w:rFonts w:ascii="Times New Roman" w:hAnsi="Times New Roman" w:cs="Times New Roman"/>
        <w:bCs/>
        <w:sz w:val="24"/>
        <w:szCs w:val="28"/>
      </w:rPr>
      <w:t xml:space="preserve"> </w:t>
    </w:r>
    <w:r w:rsidRPr="00BF6A9B">
      <w:rPr>
        <w:rFonts w:ascii="Times New Roman" w:hAnsi="Times New Roman" w:cs="Times New Roman"/>
        <w:bCs/>
        <w:sz w:val="24"/>
        <w:szCs w:val="28"/>
      </w:rPr>
      <w:t>Scotia, NY 12302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7F46"/>
    <w:multiLevelType w:val="hybridMultilevel"/>
    <w:tmpl w:val="B144F3A4"/>
    <w:lvl w:ilvl="0" w:tplc="92E26A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037B0"/>
    <w:multiLevelType w:val="hybridMultilevel"/>
    <w:tmpl w:val="530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02684">
    <w:abstractNumId w:val="1"/>
  </w:num>
  <w:num w:numId="2" w16cid:durableId="6726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A99"/>
    <w:rsid w:val="00066F90"/>
    <w:rsid w:val="000E5680"/>
    <w:rsid w:val="00123945"/>
    <w:rsid w:val="00174131"/>
    <w:rsid w:val="00211813"/>
    <w:rsid w:val="002E2F7A"/>
    <w:rsid w:val="00381C44"/>
    <w:rsid w:val="003D738A"/>
    <w:rsid w:val="004955CB"/>
    <w:rsid w:val="004A53D4"/>
    <w:rsid w:val="00573850"/>
    <w:rsid w:val="005F0A99"/>
    <w:rsid w:val="00637C6C"/>
    <w:rsid w:val="0068459A"/>
    <w:rsid w:val="008C6AA1"/>
    <w:rsid w:val="00986993"/>
    <w:rsid w:val="009E54A0"/>
    <w:rsid w:val="009F4B02"/>
    <w:rsid w:val="00A82274"/>
    <w:rsid w:val="00AA5545"/>
    <w:rsid w:val="00B73F48"/>
    <w:rsid w:val="00B85930"/>
    <w:rsid w:val="00B875C8"/>
    <w:rsid w:val="00BB766D"/>
    <w:rsid w:val="00C20843"/>
    <w:rsid w:val="00DE3A60"/>
    <w:rsid w:val="00E04709"/>
    <w:rsid w:val="00E30DB0"/>
    <w:rsid w:val="00E5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CF73"/>
  <w15:chartTrackingRefBased/>
  <w15:docId w15:val="{073594C3-2F6D-492E-992B-0BB24CC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99"/>
  </w:style>
  <w:style w:type="paragraph" w:styleId="Footer">
    <w:name w:val="footer"/>
    <w:basedOn w:val="Normal"/>
    <w:link w:val="FooterChar"/>
    <w:uiPriority w:val="99"/>
    <w:unhideWhenUsed/>
    <w:rsid w:val="005F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99"/>
  </w:style>
  <w:style w:type="table" w:styleId="TableGrid">
    <w:name w:val="Table Grid"/>
    <w:basedOn w:val="TableNormal"/>
    <w:uiPriority w:val="39"/>
    <w:rsid w:val="005F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99"/>
    <w:pPr>
      <w:ind w:left="720"/>
      <w:contextualSpacing/>
    </w:pPr>
  </w:style>
  <w:style w:type="paragraph" w:customStyle="1" w:styleId="Default">
    <w:name w:val="Default"/>
    <w:rsid w:val="005F0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E2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af-my.dps.mil/personal/marisa_buono_us_af_mil/Documents/Desktop/109.AW.FSS.Accessions-Relocatio@us.af.mil" TargetMode="External"/><Relationship Id="rId5" Type="http://schemas.openxmlformats.org/officeDocument/2006/relationships/styles" Target="styles.xml"/><Relationship Id="rId10" Type="http://schemas.openxmlformats.org/officeDocument/2006/relationships/hyperlink" Target="mailto:Marisa.Buono@us.af.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55946-6EFE-48F3-9F58-D8F6FFB5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36E59-2DAE-430D-AA07-D3DDB6A26E83}">
  <ds:schemaRefs>
    <ds:schemaRef ds:uri="http://purl.org/dc/elements/1.1/"/>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0501803-c538-4377-b5a8-0b87ae5bbf2e"/>
    <ds:schemaRef ds:uri="6b7bd8fa-c8e1-4f59-a339-80dea1cccd2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C8EA79F-81F6-4DDB-83C9-851F68761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BUONO, MARISA A A1C USAF ANG 109 FSS/FSS</dc:creator>
  <cp:keywords/>
  <dc:description/>
  <cp:lastModifiedBy>BUONO, MARISA A SrA USAF ANG 109 FSS/FSS</cp:lastModifiedBy>
  <cp:revision>2</cp:revision>
  <dcterms:created xsi:type="dcterms:W3CDTF">2022-09-26T11:43:00Z</dcterms:created>
  <dcterms:modified xsi:type="dcterms:W3CDTF">2022-09-26T11:43:00Z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ies>
</file>