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3FE0" w14:textId="77777777" w:rsidR="00525B30" w:rsidRPr="00525B30" w:rsidRDefault="00525B30">
      <w:pPr>
        <w:rPr>
          <w:sz w:val="24"/>
          <w:szCs w:val="24"/>
        </w:rPr>
      </w:pPr>
    </w:p>
    <w:tbl>
      <w:tblPr>
        <w:tblStyle w:val="TableGrid"/>
        <w:tblW w:w="10260" w:type="dxa"/>
        <w:tblInd w:w="-455" w:type="dxa"/>
        <w:tblLayout w:type="fixed"/>
        <w:tblLook w:val="04A0" w:firstRow="1" w:lastRow="0" w:firstColumn="1" w:lastColumn="0" w:noHBand="0" w:noVBand="1"/>
      </w:tblPr>
      <w:tblGrid>
        <w:gridCol w:w="4135"/>
        <w:gridCol w:w="2647"/>
        <w:gridCol w:w="3478"/>
      </w:tblGrid>
      <w:tr w:rsidR="006C3562" w:rsidRPr="00525B30" w14:paraId="7DDE9E98" w14:textId="77777777" w:rsidTr="00032871">
        <w:trPr>
          <w:trHeight w:val="341"/>
        </w:trPr>
        <w:tc>
          <w:tcPr>
            <w:tcW w:w="10260" w:type="dxa"/>
            <w:gridSpan w:val="3"/>
          </w:tcPr>
          <w:p w14:paraId="3D659A56" w14:textId="01424B45" w:rsidR="006C3562" w:rsidRPr="00525B30" w:rsidRDefault="00D44623" w:rsidP="6AD02670">
            <w:pPr>
              <w:tabs>
                <w:tab w:val="left" w:pos="1331"/>
              </w:tabs>
              <w:jc w:val="center"/>
              <w:rPr>
                <w:rFonts w:ascii="TimesNewRomanPSMT" w:eastAsia="TimesNewRomanPSMT" w:hAnsi="TimesNewRomanPSMT" w:cs="TimesNewRomanPSMT"/>
                <w:sz w:val="30"/>
                <w:szCs w:val="30"/>
              </w:rPr>
            </w:pPr>
            <w:r w:rsidRPr="00525B30">
              <w:rPr>
                <w:rFonts w:ascii="TimesNewRomanPSMT" w:eastAsia="TimesNewRomanPSMT" w:hAnsi="TimesNewRomanPSMT" w:cs="TimesNewRomanPSMT"/>
                <w:b/>
                <w:bCs/>
                <w:sz w:val="30"/>
                <w:szCs w:val="30"/>
              </w:rPr>
              <w:t>10</w:t>
            </w:r>
            <w:r w:rsidR="00525B30" w:rsidRPr="00525B30">
              <w:rPr>
                <w:rFonts w:ascii="TimesNewRomanPSMT" w:eastAsia="TimesNewRomanPSMT" w:hAnsi="TimesNewRomanPSMT" w:cs="TimesNewRomanPSMT"/>
                <w:b/>
                <w:bCs/>
                <w:sz w:val="30"/>
                <w:szCs w:val="30"/>
              </w:rPr>
              <w:t xml:space="preserve">9th AIRLIFT WING </w:t>
            </w:r>
            <w:r w:rsidR="006C3562" w:rsidRPr="00525B30">
              <w:rPr>
                <w:rFonts w:ascii="TimesNewRomanPSMT" w:eastAsia="TimesNewRomanPSMT" w:hAnsi="TimesNewRomanPSMT" w:cs="TimesNewRomanPSMT"/>
                <w:b/>
                <w:bCs/>
                <w:sz w:val="30"/>
                <w:szCs w:val="30"/>
              </w:rPr>
              <w:t>TRADITIONAL GUARD VACANCY ANNOUNCEMENT</w:t>
            </w:r>
          </w:p>
        </w:tc>
      </w:tr>
      <w:tr w:rsidR="006C3562" w:rsidRPr="00525B30" w14:paraId="6A719D6A" w14:textId="77777777" w:rsidTr="00032871">
        <w:trPr>
          <w:trHeight w:val="440"/>
        </w:trPr>
        <w:tc>
          <w:tcPr>
            <w:tcW w:w="4135" w:type="dxa"/>
            <w:vMerge w:val="restart"/>
          </w:tcPr>
          <w:p w14:paraId="607726C0" w14:textId="77777777" w:rsidR="006C3562" w:rsidRPr="00525B30" w:rsidRDefault="006C3562" w:rsidP="6AD02670">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NEW YORK AIR NATIONAL GUARD</w:t>
            </w:r>
          </w:p>
          <w:p w14:paraId="56168591" w14:textId="77777777" w:rsidR="006C3562" w:rsidRPr="00525B30" w:rsidRDefault="006C3562" w:rsidP="6AD02670">
            <w:pPr>
              <w:rPr>
                <w:rFonts w:ascii="TimesNewRomanPSMT" w:eastAsia="TimesNewRomanPSMT" w:hAnsi="TimesNewRomanPSMT" w:cs="TimesNewRomanPSMT"/>
                <w:sz w:val="20"/>
                <w:szCs w:val="20"/>
              </w:rPr>
            </w:pPr>
            <w:r w:rsidRPr="00525B30">
              <w:rPr>
                <w:rFonts w:ascii="TimesNewRomanPSMT" w:eastAsia="TimesNewRomanPSMT" w:hAnsi="TimesNewRomanPSMT" w:cs="TimesNewRomanPSMT"/>
                <w:b/>
                <w:bCs/>
                <w:sz w:val="24"/>
                <w:szCs w:val="24"/>
              </w:rPr>
              <w:t>AIR NATIONAL GUARD BASE</w:t>
            </w:r>
          </w:p>
          <w:p w14:paraId="390EE225" w14:textId="77777777" w:rsidR="006C3562" w:rsidRPr="00525B30" w:rsidRDefault="006C3562" w:rsidP="6AD02670">
            <w:pPr>
              <w:rPr>
                <w:rFonts w:ascii="TimesNewRomanPSMT" w:eastAsia="TimesNewRomanPSMT" w:hAnsi="TimesNewRomanPSMT" w:cs="TimesNewRomanPSMT"/>
              </w:rPr>
            </w:pPr>
            <w:r w:rsidRPr="00525B30">
              <w:rPr>
                <w:rFonts w:ascii="TimesNewRomanPSMT" w:eastAsia="TimesNewRomanPSMT" w:hAnsi="TimesNewRomanPSMT" w:cs="TimesNewRomanPSMT"/>
              </w:rPr>
              <w:t>109</w:t>
            </w:r>
            <w:r w:rsidRPr="00525B30">
              <w:rPr>
                <w:rFonts w:ascii="TimesNewRomanPSMT" w:eastAsia="TimesNewRomanPSMT" w:hAnsi="TimesNewRomanPSMT" w:cs="TimesNewRomanPSMT"/>
                <w:vertAlign w:val="superscript"/>
              </w:rPr>
              <w:t>th</w:t>
            </w:r>
            <w:r w:rsidRPr="00525B30">
              <w:rPr>
                <w:rFonts w:ascii="TimesNewRomanPSMT" w:eastAsia="TimesNewRomanPSMT" w:hAnsi="TimesNewRomanPSMT" w:cs="TimesNewRomanPSMT"/>
              </w:rPr>
              <w:t xml:space="preserve"> Airlift Wing</w:t>
            </w:r>
          </w:p>
          <w:p w14:paraId="0B067073" w14:textId="77777777" w:rsidR="006C3562" w:rsidRPr="00525B30" w:rsidRDefault="006C3562" w:rsidP="6AD02670">
            <w:pPr>
              <w:rPr>
                <w:rFonts w:ascii="TimesNewRomanPSMT" w:eastAsia="TimesNewRomanPSMT" w:hAnsi="TimesNewRomanPSMT" w:cs="TimesNewRomanPSMT"/>
              </w:rPr>
            </w:pPr>
            <w:r w:rsidRPr="00525B30">
              <w:rPr>
                <w:rFonts w:ascii="TimesNewRomanPSMT" w:eastAsia="TimesNewRomanPSMT" w:hAnsi="TimesNewRomanPSMT" w:cs="TimesNewRomanPSMT"/>
              </w:rPr>
              <w:t>Stratton Air National Guard Base</w:t>
            </w:r>
          </w:p>
          <w:p w14:paraId="11149870" w14:textId="77777777" w:rsidR="006C3562" w:rsidRPr="00525B30" w:rsidRDefault="006C3562" w:rsidP="6AD02670">
            <w:pPr>
              <w:rPr>
                <w:rFonts w:ascii="TimesNewRomanPSMT" w:eastAsia="TimesNewRomanPSMT" w:hAnsi="TimesNewRomanPSMT" w:cs="TimesNewRomanPSMT"/>
                <w:b/>
                <w:bCs/>
                <w:sz w:val="26"/>
                <w:szCs w:val="26"/>
              </w:rPr>
            </w:pPr>
            <w:smartTag w:uri="urn:schemas-microsoft-com:office:smarttags" w:element="place">
              <w:smartTag w:uri="urn:schemas-microsoft-com:office:smarttags" w:element="City">
                <w:r w:rsidRPr="00525B30">
                  <w:rPr>
                    <w:rFonts w:ascii="TimesNewRomanPSMT" w:eastAsia="TimesNewRomanPSMT" w:hAnsi="TimesNewRomanPSMT" w:cs="TimesNewRomanPSMT"/>
                  </w:rPr>
                  <w:t>Scotia, NY 12302-9752</w:t>
                </w:r>
              </w:smartTag>
            </w:smartTag>
            <w:smartTag w:uri="urn:schemas-microsoft-com:office:smarttags" w:element="PostalCode"/>
            <w:smartTag w:uri="urn:schemas-microsoft-com:office:smarttags" w:element="State"/>
          </w:p>
        </w:tc>
        <w:tc>
          <w:tcPr>
            <w:tcW w:w="2647" w:type="dxa"/>
            <w:vAlign w:val="center"/>
          </w:tcPr>
          <w:p w14:paraId="5E28BE0D" w14:textId="77777777" w:rsidR="006C3562" w:rsidRPr="00525B30" w:rsidRDefault="006C3562" w:rsidP="00032871">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ANNOUNCEMENT#:</w:t>
            </w:r>
          </w:p>
        </w:tc>
        <w:tc>
          <w:tcPr>
            <w:tcW w:w="3478" w:type="dxa"/>
            <w:vAlign w:val="center"/>
          </w:tcPr>
          <w:p w14:paraId="5C0FEFDB" w14:textId="00F9ADB9" w:rsidR="006C3562" w:rsidRPr="00525B30" w:rsidRDefault="00D44623" w:rsidP="00032871">
            <w:pPr>
              <w:jc w:val="center"/>
              <w:rPr>
                <w:rFonts w:ascii="TimesNewRomanPSMT" w:eastAsia="TimesNewRomanPSMT" w:hAnsi="TimesNewRomanPSMT" w:cs="TimesNewRomanPSMT"/>
                <w:b/>
                <w:bCs/>
                <w:sz w:val="26"/>
                <w:szCs w:val="26"/>
              </w:rPr>
            </w:pPr>
            <w:r w:rsidRPr="00525B30">
              <w:rPr>
                <w:rFonts w:ascii="TimesNewRomanPSMT" w:eastAsia="TimesNewRomanPSMT" w:hAnsi="TimesNewRomanPSMT" w:cs="TimesNewRomanPSMT"/>
                <w:b/>
                <w:bCs/>
                <w:sz w:val="26"/>
                <w:szCs w:val="26"/>
              </w:rPr>
              <w:t xml:space="preserve">VA </w:t>
            </w:r>
            <w:r w:rsidR="00176CF3" w:rsidRPr="00525B30">
              <w:rPr>
                <w:rFonts w:ascii="TimesNewRomanPSMT" w:eastAsia="TimesNewRomanPSMT" w:hAnsi="TimesNewRomanPSMT" w:cs="TimesNewRomanPSMT"/>
                <w:b/>
                <w:bCs/>
                <w:sz w:val="26"/>
                <w:szCs w:val="26"/>
              </w:rPr>
              <w:t>23-</w:t>
            </w:r>
            <w:r w:rsidRPr="00525B30">
              <w:rPr>
                <w:rFonts w:ascii="TimesNewRomanPSMT" w:eastAsia="TimesNewRomanPSMT" w:hAnsi="TimesNewRomanPSMT" w:cs="TimesNewRomanPSMT"/>
                <w:b/>
                <w:bCs/>
                <w:sz w:val="26"/>
                <w:szCs w:val="26"/>
              </w:rPr>
              <w:t>20</w:t>
            </w:r>
          </w:p>
        </w:tc>
      </w:tr>
      <w:tr w:rsidR="006C3562" w:rsidRPr="00525B30" w14:paraId="78B3D4BB" w14:textId="77777777" w:rsidTr="00032871">
        <w:trPr>
          <w:trHeight w:val="440"/>
        </w:trPr>
        <w:tc>
          <w:tcPr>
            <w:tcW w:w="4135" w:type="dxa"/>
            <w:vMerge/>
          </w:tcPr>
          <w:p w14:paraId="23B0EB30" w14:textId="77777777" w:rsidR="006C3562" w:rsidRPr="00525B30" w:rsidRDefault="006C3562" w:rsidP="00CE1D58">
            <w:pPr>
              <w:rPr>
                <w:rFonts w:ascii="Times New Roman" w:hAnsi="Times New Roman" w:cs="Times New Roman"/>
                <w:sz w:val="28"/>
                <w:szCs w:val="28"/>
              </w:rPr>
            </w:pPr>
          </w:p>
        </w:tc>
        <w:tc>
          <w:tcPr>
            <w:tcW w:w="2647" w:type="dxa"/>
            <w:vAlign w:val="center"/>
          </w:tcPr>
          <w:p w14:paraId="553B57B1" w14:textId="77777777" w:rsidR="006C3562" w:rsidRPr="00525B30" w:rsidRDefault="006C3562" w:rsidP="00032871">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OPENING DATE:</w:t>
            </w:r>
          </w:p>
        </w:tc>
        <w:tc>
          <w:tcPr>
            <w:tcW w:w="3478" w:type="dxa"/>
            <w:vAlign w:val="center"/>
          </w:tcPr>
          <w:p w14:paraId="60A01789" w14:textId="2B1900D0" w:rsidR="006C3562" w:rsidRPr="00525B30" w:rsidRDefault="00176CF3" w:rsidP="00032871">
            <w:pPr>
              <w:jc w:val="center"/>
              <w:rPr>
                <w:rFonts w:ascii="TimesNewRomanPSMT" w:eastAsia="TimesNewRomanPSMT" w:hAnsi="TimesNewRomanPSMT" w:cs="TimesNewRomanPSMT"/>
                <w:sz w:val="26"/>
                <w:szCs w:val="26"/>
              </w:rPr>
            </w:pPr>
            <w:r w:rsidRPr="00525B30">
              <w:rPr>
                <w:rFonts w:ascii="TimesNewRomanPSMT" w:eastAsia="TimesNewRomanPSMT" w:hAnsi="TimesNewRomanPSMT" w:cs="TimesNewRomanPSMT"/>
                <w:sz w:val="26"/>
                <w:szCs w:val="26"/>
              </w:rPr>
              <w:t>28 July 2023</w:t>
            </w:r>
          </w:p>
        </w:tc>
      </w:tr>
      <w:tr w:rsidR="006C3562" w:rsidRPr="00525B30" w14:paraId="53C2F2DF" w14:textId="77777777" w:rsidTr="00032871">
        <w:trPr>
          <w:trHeight w:val="440"/>
        </w:trPr>
        <w:tc>
          <w:tcPr>
            <w:tcW w:w="4135" w:type="dxa"/>
            <w:vMerge/>
          </w:tcPr>
          <w:p w14:paraId="25F514B4" w14:textId="77777777" w:rsidR="006C3562" w:rsidRPr="00525B30" w:rsidRDefault="006C3562" w:rsidP="00CE1D58">
            <w:pPr>
              <w:rPr>
                <w:rFonts w:ascii="Times New Roman" w:hAnsi="Times New Roman" w:cs="Times New Roman"/>
                <w:sz w:val="28"/>
                <w:szCs w:val="28"/>
              </w:rPr>
            </w:pPr>
          </w:p>
        </w:tc>
        <w:tc>
          <w:tcPr>
            <w:tcW w:w="2647" w:type="dxa"/>
            <w:vAlign w:val="center"/>
          </w:tcPr>
          <w:p w14:paraId="46280027" w14:textId="77777777" w:rsidR="006C3562" w:rsidRPr="00525B30" w:rsidRDefault="006C3562" w:rsidP="00CB7996">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CLOSING DATE:</w:t>
            </w:r>
          </w:p>
        </w:tc>
        <w:tc>
          <w:tcPr>
            <w:tcW w:w="3478" w:type="dxa"/>
            <w:vAlign w:val="center"/>
          </w:tcPr>
          <w:p w14:paraId="079AABF1" w14:textId="28A3ED47" w:rsidR="006C3562" w:rsidRPr="00525B30" w:rsidRDefault="00CC0813" w:rsidP="00CB7996">
            <w:pPr>
              <w:jc w:val="center"/>
              <w:rPr>
                <w:rFonts w:ascii="TimesNewRomanPSMT" w:eastAsia="TimesNewRomanPSMT" w:hAnsi="TimesNewRomanPSMT" w:cs="TimesNewRomanPSMT"/>
                <w:color w:val="FF0000"/>
                <w:sz w:val="26"/>
                <w:szCs w:val="26"/>
              </w:rPr>
            </w:pPr>
            <w:r>
              <w:rPr>
                <w:rFonts w:ascii="TimesNewRomanPSMT" w:eastAsia="TimesNewRomanPSMT" w:hAnsi="TimesNewRomanPSMT" w:cs="TimesNewRomanPSMT"/>
                <w:color w:val="FF0000"/>
                <w:sz w:val="26"/>
                <w:szCs w:val="26"/>
              </w:rPr>
              <w:t>31 October 2023</w:t>
            </w:r>
          </w:p>
        </w:tc>
      </w:tr>
      <w:tr w:rsidR="006C3562" w:rsidRPr="00525B30" w14:paraId="194FED4F" w14:textId="77777777" w:rsidTr="00032871">
        <w:trPr>
          <w:trHeight w:val="431"/>
        </w:trPr>
        <w:tc>
          <w:tcPr>
            <w:tcW w:w="4135" w:type="dxa"/>
            <w:vAlign w:val="center"/>
          </w:tcPr>
          <w:p w14:paraId="1BC4E538" w14:textId="0055783E" w:rsidR="006C3562" w:rsidRPr="00525B30" w:rsidRDefault="006C3562" w:rsidP="00CB7996">
            <w:pPr>
              <w:rPr>
                <w:rFonts w:ascii="TimesNewRomanPSMT" w:eastAsia="TimesNewRomanPSMT" w:hAnsi="TimesNewRomanPSMT" w:cs="TimesNewRomanPSMT"/>
                <w:sz w:val="26"/>
                <w:szCs w:val="26"/>
              </w:rPr>
            </w:pPr>
            <w:r w:rsidRPr="00525B30">
              <w:rPr>
                <w:rFonts w:ascii="TimesNewRomanPSMT" w:eastAsia="TimesNewRomanPSMT" w:hAnsi="TimesNewRomanPSMT" w:cs="TimesNewRomanPSMT"/>
                <w:b/>
                <w:bCs/>
                <w:sz w:val="24"/>
                <w:szCs w:val="24"/>
              </w:rPr>
              <w:t>UNIT</w:t>
            </w:r>
            <w:r w:rsidRPr="00525B30">
              <w:rPr>
                <w:rFonts w:ascii="TimesNewRomanPSMT" w:eastAsia="TimesNewRomanPSMT" w:hAnsi="TimesNewRomanPSMT" w:cs="TimesNewRomanPSMT"/>
                <w:b/>
                <w:bCs/>
                <w:sz w:val="26"/>
                <w:szCs w:val="26"/>
              </w:rPr>
              <w:t>:</w:t>
            </w:r>
            <w:r w:rsidRPr="00525B30">
              <w:rPr>
                <w:rFonts w:ascii="TimesNewRomanPSMT" w:eastAsia="TimesNewRomanPSMT" w:hAnsi="TimesNewRomanPSMT" w:cs="TimesNewRomanPSMT"/>
                <w:sz w:val="26"/>
                <w:szCs w:val="26"/>
              </w:rPr>
              <w:t xml:space="preserve"> </w:t>
            </w:r>
            <w:r w:rsidR="00497407" w:rsidRPr="00525B30">
              <w:rPr>
                <w:rFonts w:ascii="TimesNewRomanPSMT" w:eastAsia="TimesNewRomanPSMT" w:hAnsi="TimesNewRomanPSMT" w:cs="TimesNewRomanPSMT"/>
                <w:sz w:val="24"/>
                <w:szCs w:val="24"/>
              </w:rPr>
              <w:t>109</w:t>
            </w:r>
            <w:r w:rsidR="00497407" w:rsidRPr="00525B30">
              <w:rPr>
                <w:rFonts w:ascii="TimesNewRomanPSMT" w:eastAsia="TimesNewRomanPSMT" w:hAnsi="TimesNewRomanPSMT" w:cs="TimesNewRomanPSMT"/>
                <w:sz w:val="24"/>
                <w:szCs w:val="24"/>
                <w:vertAlign w:val="superscript"/>
              </w:rPr>
              <w:t>th</w:t>
            </w:r>
            <w:r w:rsidR="00497407" w:rsidRPr="00525B30">
              <w:rPr>
                <w:rFonts w:ascii="TimesNewRomanPSMT" w:eastAsia="TimesNewRomanPSMT" w:hAnsi="TimesNewRomanPSMT" w:cs="TimesNewRomanPSMT"/>
                <w:sz w:val="24"/>
                <w:szCs w:val="24"/>
              </w:rPr>
              <w:t xml:space="preserve"> </w:t>
            </w:r>
            <w:r w:rsidR="00176CF3" w:rsidRPr="00525B30">
              <w:rPr>
                <w:rFonts w:ascii="TimesNewRomanPSMT" w:eastAsia="TimesNewRomanPSMT" w:hAnsi="TimesNewRomanPSMT" w:cs="TimesNewRomanPSMT"/>
                <w:sz w:val="24"/>
                <w:szCs w:val="24"/>
              </w:rPr>
              <w:t>FSS</w:t>
            </w:r>
          </w:p>
        </w:tc>
        <w:tc>
          <w:tcPr>
            <w:tcW w:w="6125" w:type="dxa"/>
            <w:gridSpan w:val="2"/>
            <w:vAlign w:val="center"/>
          </w:tcPr>
          <w:p w14:paraId="6B9A4B84" w14:textId="08BB0EE9" w:rsidR="006C3562" w:rsidRPr="00525B30" w:rsidRDefault="006C3562" w:rsidP="00CB7996">
            <w:pPr>
              <w:jc w:val="center"/>
              <w:rPr>
                <w:rFonts w:ascii="TimesNewRomanPSMT" w:eastAsia="TimesNewRomanPSMT" w:hAnsi="TimesNewRomanPSMT" w:cs="TimesNewRomanPSMT"/>
                <w:sz w:val="26"/>
                <w:szCs w:val="26"/>
              </w:rPr>
            </w:pPr>
            <w:r w:rsidRPr="00525B30">
              <w:rPr>
                <w:rFonts w:ascii="TimesNewRomanPSMT" w:eastAsia="TimesNewRomanPSMT" w:hAnsi="TimesNewRomanPSMT" w:cs="TimesNewRomanPSMT"/>
                <w:b/>
                <w:bCs/>
                <w:sz w:val="26"/>
                <w:szCs w:val="26"/>
              </w:rPr>
              <w:t xml:space="preserve">AFSC:  </w:t>
            </w:r>
            <w:r w:rsidR="00F104AA">
              <w:rPr>
                <w:rFonts w:ascii="TimesNewRomanPSMT" w:eastAsia="TimesNewRomanPSMT" w:hAnsi="TimesNewRomanPSMT" w:cs="TimesNewRomanPSMT"/>
                <w:sz w:val="24"/>
                <w:szCs w:val="24"/>
              </w:rPr>
              <w:t>3F091</w:t>
            </w:r>
            <w:r w:rsidR="00AE014C" w:rsidRPr="00525B30">
              <w:rPr>
                <w:rFonts w:ascii="TimesNewRomanPSMT" w:eastAsia="TimesNewRomanPSMT" w:hAnsi="TimesNewRomanPSMT" w:cs="TimesNewRomanPSMT"/>
                <w:sz w:val="24"/>
                <w:szCs w:val="24"/>
              </w:rPr>
              <w:t xml:space="preserve"> (Retrain eligible accepted)</w:t>
            </w:r>
          </w:p>
        </w:tc>
      </w:tr>
      <w:tr w:rsidR="006C3562" w:rsidRPr="00525B30" w14:paraId="7411CBAD" w14:textId="77777777" w:rsidTr="00032871">
        <w:trPr>
          <w:trHeight w:val="980"/>
        </w:trPr>
        <w:tc>
          <w:tcPr>
            <w:tcW w:w="4135" w:type="dxa"/>
            <w:vAlign w:val="center"/>
          </w:tcPr>
          <w:p w14:paraId="2A4FA7F9" w14:textId="77777777" w:rsidR="006C3562" w:rsidRPr="00525B30" w:rsidRDefault="006C3562" w:rsidP="00CB7996">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 xml:space="preserve">MAX AVAILABLE GRADE: </w:t>
            </w:r>
          </w:p>
          <w:p w14:paraId="306D39EC" w14:textId="7FCC1D61" w:rsidR="00497407" w:rsidRPr="00525B30" w:rsidRDefault="006C3562" w:rsidP="00CB7996">
            <w:pPr>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Min Grade</w:t>
            </w:r>
            <w:r w:rsidR="00497407" w:rsidRPr="00525B30">
              <w:rPr>
                <w:rFonts w:ascii="TimesNewRomanPSMT" w:eastAsia="TimesNewRomanPSMT" w:hAnsi="TimesNewRomanPSMT" w:cs="TimesNewRomanPSMT"/>
                <w:sz w:val="24"/>
                <w:szCs w:val="24"/>
              </w:rPr>
              <w:t>:</w:t>
            </w:r>
            <w:r w:rsidRPr="00525B30">
              <w:rPr>
                <w:rFonts w:ascii="TimesNewRomanPSMT" w:eastAsia="TimesNewRomanPSMT" w:hAnsi="TimesNewRomanPSMT" w:cs="TimesNewRomanPSMT"/>
                <w:sz w:val="24"/>
                <w:szCs w:val="24"/>
              </w:rPr>
              <w:t xml:space="preserve"> </w:t>
            </w:r>
            <w:r w:rsidR="00497407" w:rsidRPr="00525B30">
              <w:rPr>
                <w:rFonts w:ascii="TimesNewRomanPSMT" w:eastAsia="TimesNewRomanPSMT" w:hAnsi="TimesNewRomanPSMT" w:cs="TimesNewRomanPSMT"/>
                <w:sz w:val="24"/>
                <w:szCs w:val="24"/>
              </w:rPr>
              <w:t>E-6</w:t>
            </w:r>
          </w:p>
          <w:p w14:paraId="0B015D36" w14:textId="0E2E826F" w:rsidR="006C3562" w:rsidRPr="00525B30" w:rsidRDefault="00497407" w:rsidP="00CB7996">
            <w:pPr>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Max Grade: E-</w:t>
            </w:r>
            <w:r w:rsidR="00176CF3" w:rsidRPr="00525B30">
              <w:rPr>
                <w:rFonts w:ascii="TimesNewRomanPSMT" w:eastAsia="TimesNewRomanPSMT" w:hAnsi="TimesNewRomanPSMT" w:cs="TimesNewRomanPSMT"/>
                <w:sz w:val="24"/>
                <w:szCs w:val="24"/>
              </w:rPr>
              <w:t>8</w:t>
            </w:r>
          </w:p>
        </w:tc>
        <w:tc>
          <w:tcPr>
            <w:tcW w:w="6125" w:type="dxa"/>
            <w:gridSpan w:val="2"/>
            <w:vAlign w:val="center"/>
          </w:tcPr>
          <w:p w14:paraId="4E61A075" w14:textId="0A9F8B7A" w:rsidR="006C3562" w:rsidRPr="00525B30" w:rsidRDefault="006C3562" w:rsidP="00CB7996">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AREA OF CONSIDERATION:</w:t>
            </w:r>
            <w:r w:rsidRPr="00525B30">
              <w:rPr>
                <w:rFonts w:ascii="TimesNewRomanPSMT" w:eastAsia="TimesNewRomanPSMT" w:hAnsi="TimesNewRomanPSMT" w:cs="TimesNewRomanPSMT"/>
                <w:sz w:val="24"/>
                <w:szCs w:val="24"/>
              </w:rPr>
              <w:t xml:space="preserve">  </w:t>
            </w:r>
            <w:r w:rsidR="00CC0813">
              <w:rPr>
                <w:rFonts w:ascii="TimesNewRomanPSMT" w:eastAsia="TimesNewRomanPSMT" w:hAnsi="TimesNewRomanPSMT" w:cs="TimesNewRomanPSMT"/>
                <w:b/>
                <w:bCs/>
                <w:u w:val="single"/>
              </w:rPr>
              <w:t>NATIONWIDE</w:t>
            </w:r>
          </w:p>
          <w:p w14:paraId="1255790E" w14:textId="77777777" w:rsidR="006C3562" w:rsidRPr="00525B30" w:rsidRDefault="006C3562" w:rsidP="00CB7996">
            <w:pPr>
              <w:rPr>
                <w:rFonts w:ascii="TimesNewRomanPSMT" w:eastAsia="TimesNewRomanPSMT" w:hAnsi="TimesNewRomanPSMT" w:cs="TimesNewRomanPSMT"/>
                <w:sz w:val="26"/>
                <w:szCs w:val="26"/>
              </w:rPr>
            </w:pPr>
            <w:r w:rsidRPr="00525B30">
              <w:rPr>
                <w:rFonts w:ascii="TimesNewRomanPSMT" w:eastAsia="TimesNewRomanPSMT" w:hAnsi="TimesNewRomanPSMT" w:cs="TimesNewRomanPSMT"/>
                <w:sz w:val="24"/>
                <w:szCs w:val="24"/>
              </w:rPr>
              <w:t>All candidates may apply who meet the basic qualification for this position and who are eligible for membership in the NYANG.</w:t>
            </w:r>
          </w:p>
        </w:tc>
      </w:tr>
      <w:tr w:rsidR="006C3562" w:rsidRPr="00525B30" w14:paraId="00AFAEA9" w14:textId="77777777" w:rsidTr="00032871">
        <w:trPr>
          <w:trHeight w:val="386"/>
        </w:trPr>
        <w:tc>
          <w:tcPr>
            <w:tcW w:w="10260" w:type="dxa"/>
            <w:gridSpan w:val="3"/>
            <w:vAlign w:val="center"/>
          </w:tcPr>
          <w:p w14:paraId="753EAE3F" w14:textId="7351398E" w:rsidR="006C3562" w:rsidRPr="00525B30" w:rsidRDefault="006C3562" w:rsidP="00CB7996">
            <w:pPr>
              <w:rPr>
                <w:rFonts w:ascii="TimesNewRomanPSMT" w:eastAsia="TimesNewRomanPSMT" w:hAnsi="TimesNewRomanPSMT" w:cs="TimesNewRomanPSMT"/>
                <w:b/>
                <w:bCs/>
                <w:sz w:val="26"/>
                <w:szCs w:val="26"/>
              </w:rPr>
            </w:pPr>
            <w:r w:rsidRPr="00525B30">
              <w:rPr>
                <w:rFonts w:ascii="TimesNewRomanPSMT" w:eastAsia="TimesNewRomanPSMT" w:hAnsi="TimesNewRomanPSMT" w:cs="TimesNewRomanPSMT"/>
                <w:b/>
                <w:bCs/>
                <w:sz w:val="24"/>
                <w:szCs w:val="24"/>
              </w:rPr>
              <w:t xml:space="preserve">POSITION TITLE: </w:t>
            </w:r>
            <w:r w:rsidR="00176CF3" w:rsidRPr="00525B30">
              <w:rPr>
                <w:rFonts w:ascii="TimesNewRomanPSMT" w:eastAsia="TimesNewRomanPSMT" w:hAnsi="TimesNewRomanPSMT" w:cs="TimesNewRomanPSMT"/>
                <w:bCs/>
                <w:sz w:val="26"/>
                <w:szCs w:val="26"/>
              </w:rPr>
              <w:t>PERSONNEL</w:t>
            </w:r>
          </w:p>
        </w:tc>
      </w:tr>
      <w:tr w:rsidR="006C3562" w:rsidRPr="00525B30" w14:paraId="2D362712" w14:textId="77777777" w:rsidTr="00032871">
        <w:trPr>
          <w:trHeight w:val="1034"/>
        </w:trPr>
        <w:tc>
          <w:tcPr>
            <w:tcW w:w="10260" w:type="dxa"/>
            <w:gridSpan w:val="3"/>
            <w:vAlign w:val="center"/>
          </w:tcPr>
          <w:p w14:paraId="73D66EF9" w14:textId="77777777" w:rsidR="00D44623" w:rsidRPr="00525B30" w:rsidRDefault="00D44623" w:rsidP="0028044A">
            <w:pPr>
              <w:pStyle w:val="BodyText3"/>
              <w:rPr>
                <w:rFonts w:ascii="TimesNewRomanPSMT" w:eastAsia="TimesNewRomanPSMT" w:hAnsi="TimesNewRomanPSMT" w:cs="TimesNewRomanPSMT"/>
                <w:b/>
                <w:bCs/>
                <w:sz w:val="24"/>
                <w:szCs w:val="24"/>
              </w:rPr>
            </w:pPr>
          </w:p>
          <w:p w14:paraId="76C544A1" w14:textId="0D543DE0" w:rsidR="0028044A" w:rsidRPr="00525B30" w:rsidRDefault="0028044A" w:rsidP="0028044A">
            <w:pPr>
              <w:pStyle w:val="BodyText3"/>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t xml:space="preserve">APPLICATION PROCEDURES: </w:t>
            </w:r>
          </w:p>
          <w:p w14:paraId="08E6CFC0" w14:textId="77777777" w:rsidR="0028044A" w:rsidRPr="00525B30" w:rsidRDefault="0028044A" w:rsidP="0028044A">
            <w:pPr>
              <w:pStyle w:val="BodyText3"/>
              <w:jc w:val="cente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sz w:val="24"/>
                <w:szCs w:val="24"/>
                <w:u w:val="single"/>
              </w:rPr>
              <w:t>All applicants will prepare and forward the following no later than close of business on closing date either by email.</w:t>
            </w:r>
          </w:p>
          <w:p w14:paraId="19BCA496" w14:textId="77777777" w:rsidR="0028044A" w:rsidRPr="00525B30" w:rsidRDefault="0028044A" w:rsidP="0028044A">
            <w:pPr>
              <w:pStyle w:val="BodyText3"/>
              <w:numPr>
                <w:ilvl w:val="0"/>
                <w:numId w:val="21"/>
              </w:numPr>
              <w:spacing w:after="0"/>
              <w:ind w:left="792"/>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Cover Letter          </w:t>
            </w:r>
          </w:p>
          <w:p w14:paraId="7502CBEE" w14:textId="77777777" w:rsidR="0028044A" w:rsidRPr="00525B30" w:rsidRDefault="0028044A" w:rsidP="0028044A">
            <w:pPr>
              <w:pStyle w:val="BodyText3"/>
              <w:numPr>
                <w:ilvl w:val="0"/>
                <w:numId w:val="21"/>
              </w:numPr>
              <w:spacing w:after="0"/>
              <w:ind w:left="792"/>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Resume            </w:t>
            </w:r>
          </w:p>
          <w:p w14:paraId="07566792" w14:textId="77777777" w:rsidR="0028044A" w:rsidRPr="00525B30" w:rsidRDefault="0028044A" w:rsidP="0028044A">
            <w:pPr>
              <w:pStyle w:val="BodyText3"/>
              <w:numPr>
                <w:ilvl w:val="0"/>
                <w:numId w:val="21"/>
              </w:numPr>
              <w:spacing w:after="0"/>
              <w:ind w:left="792"/>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Current Biography of applicant          </w:t>
            </w:r>
          </w:p>
          <w:p w14:paraId="18CFF421" w14:textId="77777777" w:rsidR="0028044A" w:rsidRPr="00525B30" w:rsidRDefault="0028044A" w:rsidP="0028044A">
            <w:pPr>
              <w:pStyle w:val="BodyText3"/>
              <w:numPr>
                <w:ilvl w:val="0"/>
                <w:numId w:val="21"/>
              </w:numPr>
              <w:spacing w:after="0"/>
              <w:ind w:left="792"/>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Last 3 EPR’s</w:t>
            </w:r>
          </w:p>
          <w:p w14:paraId="7CD55047" w14:textId="77777777" w:rsidR="0028044A" w:rsidRPr="00525B30" w:rsidRDefault="0028044A" w:rsidP="0028044A">
            <w:pPr>
              <w:pStyle w:val="BodyText3"/>
              <w:spacing w:after="0"/>
              <w:ind w:left="792"/>
              <w:rPr>
                <w:rFonts w:ascii="TimesNewRomanPSMT" w:eastAsia="TimesNewRomanPSMT" w:hAnsi="TimesNewRomanPSMT" w:cs="TimesNewRomanPSMT"/>
                <w:sz w:val="24"/>
                <w:szCs w:val="24"/>
              </w:rPr>
            </w:pPr>
          </w:p>
          <w:p w14:paraId="1E75C023" w14:textId="77777777" w:rsidR="0028044A" w:rsidRPr="00525B30" w:rsidRDefault="0028044A" w:rsidP="0028044A">
            <w:pPr>
              <w:pStyle w:val="BodyText3"/>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All </w:t>
            </w:r>
            <w:r w:rsidRPr="00525B30">
              <w:rPr>
                <w:rFonts w:ascii="TimesNewRomanPSMT" w:eastAsia="TimesNewRomanPSMT" w:hAnsi="TimesNewRomanPSMT" w:cs="TimesNewRomanPSMT"/>
                <w:b/>
                <w:bCs/>
                <w:sz w:val="24"/>
                <w:szCs w:val="24"/>
                <w:u w:val="single"/>
              </w:rPr>
              <w:t>PRIOR SERVICE</w:t>
            </w:r>
            <w:r w:rsidRPr="00525B30">
              <w:rPr>
                <w:rFonts w:ascii="TimesNewRomanPSMT" w:eastAsia="TimesNewRomanPSMT" w:hAnsi="TimesNewRomanPSMT" w:cs="TimesNewRomanPSMT"/>
                <w:sz w:val="24"/>
                <w:szCs w:val="24"/>
              </w:rPr>
              <w:t xml:space="preserve"> applicants will prepare and attach the following in addition to the above requirements no later than close of business on closing date either by email</w:t>
            </w:r>
            <w:r w:rsidRPr="00525B30">
              <w:rPr>
                <w:rFonts w:ascii="TimesNewRomanPSMT" w:eastAsia="TimesNewRomanPSMT" w:hAnsi="TimesNewRomanPSMT" w:cs="TimesNewRomanPSMT"/>
                <w:b/>
                <w:bCs/>
                <w:sz w:val="24"/>
                <w:szCs w:val="24"/>
              </w:rPr>
              <w:t>:</w:t>
            </w:r>
          </w:p>
          <w:p w14:paraId="2658BA6F" w14:textId="77777777" w:rsidR="0028044A" w:rsidRPr="00525B30" w:rsidRDefault="0028044A" w:rsidP="0028044A">
            <w:pPr>
              <w:pStyle w:val="BodyText3"/>
              <w:numPr>
                <w:ilvl w:val="0"/>
                <w:numId w:val="22"/>
              </w:numPr>
              <w:spacing w:after="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A Record of Separation/Discharge from the US Armed Forces (if applicable) </w:t>
            </w:r>
          </w:p>
          <w:p w14:paraId="34F5053F" w14:textId="77777777" w:rsidR="0028044A" w:rsidRPr="00525B30" w:rsidRDefault="0028044A" w:rsidP="0028044A">
            <w:pPr>
              <w:pStyle w:val="BodyText3"/>
              <w:numPr>
                <w:ilvl w:val="0"/>
                <w:numId w:val="22"/>
              </w:numPr>
              <w:spacing w:after="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A recent </w:t>
            </w:r>
            <w:proofErr w:type="spellStart"/>
            <w:r w:rsidRPr="00525B30">
              <w:rPr>
                <w:rFonts w:ascii="TimesNewRomanPSMT" w:eastAsia="TimesNewRomanPSMT" w:hAnsi="TimesNewRomanPSMT" w:cs="TimesNewRomanPSMT"/>
                <w:sz w:val="24"/>
                <w:szCs w:val="24"/>
              </w:rPr>
              <w:t>vMPF</w:t>
            </w:r>
            <w:proofErr w:type="spellEnd"/>
            <w:r w:rsidRPr="00525B30">
              <w:rPr>
                <w:rFonts w:ascii="TimesNewRomanPSMT" w:eastAsia="TimesNewRomanPSMT" w:hAnsi="TimesNewRomanPSMT" w:cs="TimesNewRomanPSMT"/>
                <w:sz w:val="24"/>
                <w:szCs w:val="24"/>
              </w:rPr>
              <w:t xml:space="preserve"> records review RIP</w:t>
            </w:r>
          </w:p>
          <w:p w14:paraId="36D72252" w14:textId="77777777" w:rsidR="0028044A" w:rsidRPr="00525B30" w:rsidRDefault="0028044A" w:rsidP="0028044A">
            <w:pPr>
              <w:pStyle w:val="BodyText3"/>
              <w:numPr>
                <w:ilvl w:val="0"/>
                <w:numId w:val="22"/>
              </w:numPr>
              <w:spacing w:after="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 Most current Physical Fitness Evaluation Report (if applicable).</w:t>
            </w:r>
          </w:p>
          <w:p w14:paraId="74643C56" w14:textId="54F5D996" w:rsidR="00BA2F4F" w:rsidRPr="00525B30" w:rsidRDefault="00BA2F4F" w:rsidP="0028044A">
            <w:pPr>
              <w:pStyle w:val="BodyText3"/>
              <w:numPr>
                <w:ilvl w:val="0"/>
                <w:numId w:val="22"/>
              </w:numPr>
              <w:spacing w:after="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Copies of all DD 214s</w:t>
            </w:r>
          </w:p>
          <w:p w14:paraId="764C74DC" w14:textId="77777777" w:rsidR="0028044A" w:rsidRPr="00525B30" w:rsidRDefault="0028044A" w:rsidP="0028044A">
            <w:pPr>
              <w:pStyle w:val="BodyText3"/>
              <w:spacing w:after="0"/>
              <w:ind w:left="720"/>
              <w:rPr>
                <w:rFonts w:ascii="TimesNewRomanPSMT" w:eastAsia="TimesNewRomanPSMT" w:hAnsi="TimesNewRomanPSMT" w:cs="TimesNewRomanPSMT"/>
                <w:sz w:val="24"/>
                <w:szCs w:val="24"/>
              </w:rPr>
            </w:pPr>
          </w:p>
          <w:p w14:paraId="39ACE862" w14:textId="77777777" w:rsidR="00BA2F4F" w:rsidRPr="00525B30" w:rsidRDefault="00BA2F4F" w:rsidP="0028044A">
            <w:pPr>
              <w:jc w:val="center"/>
              <w:rPr>
                <w:rFonts w:ascii="TimesNewRomanPSMT" w:eastAsia="TimesNewRomanPSMT" w:hAnsi="TimesNewRomanPSMT" w:cs="TimesNewRomanPSMT"/>
                <w:sz w:val="24"/>
                <w:szCs w:val="20"/>
              </w:rPr>
            </w:pPr>
            <w:r w:rsidRPr="00525B30">
              <w:rPr>
                <w:rFonts w:ascii="TimesNewRomanPSMT" w:eastAsia="TimesNewRomanPSMT" w:hAnsi="TimesNewRomanPSMT" w:cs="TimesNewRomanPSMT"/>
                <w:b/>
                <w:bCs/>
                <w:snapToGrid w:val="0"/>
                <w:color w:val="FF0000"/>
                <w:sz w:val="24"/>
                <w:szCs w:val="24"/>
                <w:u w:val="single"/>
              </w:rPr>
              <w:t xml:space="preserve">Combine all required documentation in the order listed above into 1 PDF package and submit via email only to: </w:t>
            </w:r>
            <w:hyperlink r:id="rId8" w:history="1">
              <w:r w:rsidRPr="00525B30">
                <w:rPr>
                  <w:rStyle w:val="Hyperlink"/>
                  <w:rFonts w:ascii="TimesNewRomanPSMT" w:eastAsia="TimesNewRomanPSMT" w:hAnsi="TimesNewRomanPSMT" w:cs="TimesNewRomanPSMT"/>
                  <w:b/>
                  <w:bCs/>
                  <w:sz w:val="24"/>
                  <w:szCs w:val="20"/>
                </w:rPr>
                <w:t>109aw.fss.customerservice@us.af.mil</w:t>
              </w:r>
            </w:hyperlink>
            <w:r w:rsidRPr="00525B30">
              <w:rPr>
                <w:rFonts w:ascii="TimesNewRomanPSMT" w:eastAsia="TimesNewRomanPSMT" w:hAnsi="TimesNewRomanPSMT" w:cs="TimesNewRomanPSMT"/>
                <w:sz w:val="24"/>
                <w:szCs w:val="20"/>
              </w:rPr>
              <w:t xml:space="preserve">  </w:t>
            </w:r>
          </w:p>
          <w:p w14:paraId="1179197F" w14:textId="77777777" w:rsidR="00BA2F4F" w:rsidRPr="00525B30" w:rsidRDefault="00BA2F4F" w:rsidP="0028044A">
            <w:pPr>
              <w:jc w:val="center"/>
              <w:rPr>
                <w:rFonts w:ascii="TimesNewRomanPSMT" w:eastAsia="TimesNewRomanPSMT" w:hAnsi="TimesNewRomanPSMT" w:cs="TimesNewRomanPSMT"/>
                <w:sz w:val="24"/>
                <w:szCs w:val="20"/>
              </w:rPr>
            </w:pPr>
          </w:p>
          <w:p w14:paraId="2A93A827" w14:textId="6EF2F6C0" w:rsidR="0028044A" w:rsidRPr="00525B30" w:rsidRDefault="00BA2F4F" w:rsidP="0028044A">
            <w:pPr>
              <w:jc w:val="center"/>
              <w:rPr>
                <w:rFonts w:ascii="TimesNewRomanPSMT" w:eastAsia="TimesNewRomanPSMT" w:hAnsi="TimesNewRomanPSMT" w:cs="TimesNewRomanPSMT"/>
                <w:b/>
                <w:bCs/>
                <w:snapToGrid w:val="0"/>
                <w:color w:val="FF0000"/>
                <w:sz w:val="24"/>
                <w:szCs w:val="24"/>
                <w:u w:val="single"/>
              </w:rPr>
            </w:pPr>
            <w:r w:rsidRPr="00525B30">
              <w:rPr>
                <w:rFonts w:ascii="TimesNewRomanPSMT" w:eastAsia="TimesNewRomanPSMT" w:hAnsi="TimesNewRomanPSMT" w:cs="TimesNewRomanPSMT"/>
                <w:sz w:val="24"/>
                <w:szCs w:val="20"/>
              </w:rPr>
              <w:t>Submit packages using the subject line: “VA 23-</w:t>
            </w:r>
            <w:r w:rsidR="00D44623" w:rsidRPr="00525B30">
              <w:rPr>
                <w:rFonts w:ascii="TimesNewRomanPSMT" w:eastAsia="TimesNewRomanPSMT" w:hAnsi="TimesNewRomanPSMT" w:cs="TimesNewRomanPSMT"/>
                <w:sz w:val="24"/>
                <w:szCs w:val="20"/>
              </w:rPr>
              <w:t>20/</w:t>
            </w:r>
            <w:r w:rsidRPr="00525B30">
              <w:rPr>
                <w:rFonts w:ascii="TimesNewRomanPSMT" w:eastAsia="TimesNewRomanPSMT" w:hAnsi="TimesNewRomanPSMT" w:cs="TimesNewRomanPSMT"/>
                <w:sz w:val="24"/>
                <w:szCs w:val="20"/>
              </w:rPr>
              <w:t>FSS-PERSONNEL</w:t>
            </w:r>
            <w:r w:rsidR="00D44623" w:rsidRPr="00525B30">
              <w:rPr>
                <w:rFonts w:ascii="TimesNewRomanPSMT" w:eastAsia="TimesNewRomanPSMT" w:hAnsi="TimesNewRomanPSMT" w:cs="TimesNewRomanPSMT"/>
                <w:sz w:val="24"/>
                <w:szCs w:val="20"/>
              </w:rPr>
              <w:t>”</w:t>
            </w:r>
            <w:r w:rsidRPr="00525B30">
              <w:rPr>
                <w:rFonts w:ascii="TimesNewRomanPSMT" w:eastAsia="TimesNewRomanPSMT" w:hAnsi="TimesNewRomanPSMT" w:cs="TimesNewRomanPSMT"/>
                <w:sz w:val="24"/>
                <w:szCs w:val="20"/>
              </w:rPr>
              <w:t xml:space="preserve"> </w:t>
            </w:r>
          </w:p>
          <w:p w14:paraId="2D0B7FE4" w14:textId="7EB981B9" w:rsidR="0028044A" w:rsidRPr="00525B30" w:rsidRDefault="0028044A" w:rsidP="00BA2F4F">
            <w:pPr>
              <w:jc w:val="center"/>
              <w:rPr>
                <w:rFonts w:ascii="TimesNewRomanPSMT" w:eastAsia="TimesNewRomanPSMT" w:hAnsi="TimesNewRomanPSMT" w:cs="TimesNewRomanPSMT"/>
                <w:b/>
                <w:bCs/>
                <w:snapToGrid w:val="0"/>
                <w:color w:val="FF0000"/>
                <w:sz w:val="30"/>
                <w:szCs w:val="30"/>
                <w:u w:val="single"/>
              </w:rPr>
            </w:pPr>
          </w:p>
        </w:tc>
      </w:tr>
      <w:tr w:rsidR="0028044A" w:rsidRPr="00525B30" w14:paraId="4647B44E" w14:textId="77777777" w:rsidTr="00032871">
        <w:trPr>
          <w:trHeight w:val="1034"/>
        </w:trPr>
        <w:tc>
          <w:tcPr>
            <w:tcW w:w="10260" w:type="dxa"/>
            <w:gridSpan w:val="3"/>
            <w:vAlign w:val="center"/>
          </w:tcPr>
          <w:p w14:paraId="1627B6B1" w14:textId="1B4C2AF6" w:rsidR="0028044A" w:rsidRPr="00525B30" w:rsidRDefault="0028044A" w:rsidP="0028044A">
            <w:pPr>
              <w:pStyle w:val="Heading1"/>
              <w:jc w:val="left"/>
              <w:rPr>
                <w:rFonts w:ascii="TimesNewRomanPSMT" w:eastAsia="TimesNewRomanPSMT" w:hAnsi="TimesNewRomanPSMT" w:cs="TimesNewRomanPSMT"/>
              </w:rPr>
            </w:pPr>
            <w:r w:rsidRPr="00525B30">
              <w:rPr>
                <w:rFonts w:ascii="TimesNewRomanPSMT" w:eastAsia="TimesNewRomanPSMT" w:hAnsi="TimesNewRomanPSMT" w:cs="TimesNewRomanPSMT"/>
              </w:rPr>
              <w:t>SELECTION BOARD:</w:t>
            </w:r>
          </w:p>
          <w:p w14:paraId="46C67372" w14:textId="702C9A2C" w:rsidR="0028044A" w:rsidRPr="00525B30" w:rsidRDefault="0028044A" w:rsidP="00D44623">
            <w:pPr>
              <w:pStyle w:val="Heading1"/>
              <w:jc w:val="left"/>
              <w:rPr>
                <w:rFonts w:ascii="TimesNewRomanPSMT" w:eastAsia="TimesNewRomanPSMT" w:hAnsi="TimesNewRomanPSMT" w:cs="TimesNewRomanPSMT"/>
                <w:b w:val="0"/>
                <w:bCs/>
              </w:rPr>
            </w:pPr>
            <w:r w:rsidRPr="00525B30">
              <w:rPr>
                <w:rFonts w:ascii="TimesNewRomanPSMT" w:eastAsia="TimesNewRomanPSMT" w:hAnsi="TimesNewRomanPSMT" w:cs="TimesNewRomanPSMT"/>
                <w:b w:val="0"/>
                <w:bCs/>
              </w:rPr>
              <w:t xml:space="preserve">A selection board will convene to interview all qualified applicants. Applicants will be informed either in writing or telephonically, of the date and time to appear. </w:t>
            </w:r>
          </w:p>
        </w:tc>
      </w:tr>
      <w:tr w:rsidR="006C3562" w:rsidRPr="00525B30" w14:paraId="7159C359" w14:textId="77777777" w:rsidTr="00032871">
        <w:trPr>
          <w:trHeight w:val="674"/>
        </w:trPr>
        <w:tc>
          <w:tcPr>
            <w:tcW w:w="10260" w:type="dxa"/>
            <w:gridSpan w:val="3"/>
            <w:vAlign w:val="center"/>
          </w:tcPr>
          <w:p w14:paraId="22C81852" w14:textId="0B06576A" w:rsidR="006C3562" w:rsidRPr="00525B30" w:rsidRDefault="006C3562" w:rsidP="00AE014C">
            <w:pPr>
              <w:rPr>
                <w:rFonts w:ascii="TimesNewRomanPSMT" w:eastAsia="TimesNewRomanPSMT" w:hAnsi="TimesNewRomanPSMT" w:cs="TimesNewRomanPSMT"/>
                <w:sz w:val="24"/>
                <w:szCs w:val="24"/>
              </w:rPr>
            </w:pPr>
            <w:r w:rsidRPr="00525B30">
              <w:rPr>
                <w:rFonts w:ascii="TimesNewRomanPSMT" w:eastAsia="TimesNewRomanPSMT" w:hAnsi="TimesNewRomanPSMT" w:cs="TimesNewRomanPSMT"/>
                <w:b/>
                <w:bCs/>
                <w:sz w:val="24"/>
                <w:szCs w:val="24"/>
              </w:rPr>
              <w:t>MINIMUM QUALIFICATIONS</w:t>
            </w:r>
            <w:r w:rsidRPr="00525B30">
              <w:rPr>
                <w:rFonts w:ascii="TimesNewRomanPSMT" w:eastAsia="TimesNewRomanPSMT" w:hAnsi="TimesNewRomanPSMT" w:cs="TimesNewRomanPSMT"/>
                <w:sz w:val="26"/>
                <w:szCs w:val="26"/>
              </w:rPr>
              <w:t xml:space="preserve">:  </w:t>
            </w:r>
            <w:r w:rsidRPr="00525B30">
              <w:rPr>
                <w:rFonts w:ascii="TimesNewRomanPSMT" w:eastAsia="TimesNewRomanPSMT" w:hAnsi="TimesNewRomanPSMT" w:cs="TimesNewRomanPSMT"/>
                <w:sz w:val="24"/>
                <w:szCs w:val="24"/>
              </w:rPr>
              <w:t xml:space="preserve">Must meet the minimum requirements as outlined in </w:t>
            </w:r>
            <w:r w:rsidR="0028044A" w:rsidRPr="00525B30">
              <w:rPr>
                <w:rFonts w:ascii="TimesNewRomanPSMT" w:eastAsia="TimesNewRomanPSMT" w:hAnsi="TimesNewRomanPSMT" w:cs="TimesNewRomanPSMT"/>
                <w:sz w:val="24"/>
                <w:szCs w:val="24"/>
              </w:rPr>
              <w:t>AFMAN 36-2100</w:t>
            </w:r>
            <w:r w:rsidRPr="00525B30">
              <w:rPr>
                <w:rFonts w:ascii="TimesNewRomanPSMT" w:eastAsia="TimesNewRomanPSMT" w:hAnsi="TimesNewRomanPSMT" w:cs="TimesNewRomanPSMT"/>
                <w:sz w:val="24"/>
                <w:szCs w:val="24"/>
              </w:rPr>
              <w:t xml:space="preserve"> and</w:t>
            </w:r>
            <w:r w:rsidR="0028044A" w:rsidRPr="00525B30">
              <w:rPr>
                <w:rFonts w:ascii="TimesNewRomanPSMT" w:eastAsia="TimesNewRomanPSMT" w:hAnsi="TimesNewRomanPSMT" w:cs="TimesNewRomanPSMT"/>
                <w:sz w:val="24"/>
                <w:szCs w:val="24"/>
              </w:rPr>
              <w:t xml:space="preserve"> AFECD dated 30 April 2023 v3</w:t>
            </w:r>
            <w:r w:rsidRPr="00525B30">
              <w:rPr>
                <w:rFonts w:ascii="TimesNewRomanPSMT" w:eastAsia="TimesNewRomanPSMT" w:hAnsi="TimesNewRomanPSMT" w:cs="TimesNewRomanPSMT"/>
                <w:sz w:val="24"/>
                <w:szCs w:val="24"/>
              </w:rPr>
              <w:t>.</w:t>
            </w:r>
            <w:r w:rsidR="00D44623" w:rsidRPr="00525B30">
              <w:rPr>
                <w:rFonts w:ascii="TimesNewRomanPSMT" w:eastAsia="TimesNewRomanPSMT" w:hAnsi="TimesNewRomanPSMT" w:cs="TimesNewRomanPSMT"/>
                <w:sz w:val="24"/>
                <w:szCs w:val="24"/>
              </w:rPr>
              <w:t xml:space="preserve"> For selected member, if the 3F0X1 AFSC is not held retraining actions-career change worksheet is required validating ASVAB scores, security clearance and medical PULHES. </w:t>
            </w:r>
          </w:p>
        </w:tc>
      </w:tr>
      <w:tr w:rsidR="006C3562" w:rsidRPr="00525B30" w14:paraId="4B424E07" w14:textId="77777777" w:rsidTr="0099641D">
        <w:trPr>
          <w:trHeight w:val="6920"/>
        </w:trPr>
        <w:tc>
          <w:tcPr>
            <w:tcW w:w="10260" w:type="dxa"/>
            <w:gridSpan w:val="3"/>
          </w:tcPr>
          <w:p w14:paraId="1BA82B10" w14:textId="1A78B793" w:rsidR="006C3562" w:rsidRPr="00525B30" w:rsidRDefault="006C3562" w:rsidP="6AD02670">
            <w:pPr>
              <w:rPr>
                <w:rFonts w:ascii="TimesNewRomanPSMT" w:eastAsia="TimesNewRomanPSMT" w:hAnsi="TimesNewRomanPSMT" w:cs="TimesNewRomanPSMT"/>
                <w:b/>
                <w:bCs/>
                <w:sz w:val="24"/>
                <w:szCs w:val="24"/>
              </w:rPr>
            </w:pPr>
            <w:r w:rsidRPr="00525B30">
              <w:rPr>
                <w:rFonts w:ascii="TimesNewRomanPSMT" w:eastAsia="TimesNewRomanPSMT" w:hAnsi="TimesNewRomanPSMT" w:cs="TimesNewRomanPSMT"/>
                <w:b/>
                <w:bCs/>
                <w:sz w:val="24"/>
                <w:szCs w:val="24"/>
              </w:rPr>
              <w:lastRenderedPageBreak/>
              <w:t>SPECIALTY QU</w:t>
            </w:r>
            <w:r w:rsidR="00E3521F" w:rsidRPr="00525B30">
              <w:rPr>
                <w:rFonts w:ascii="TimesNewRomanPSMT" w:eastAsia="TimesNewRomanPSMT" w:hAnsi="TimesNewRomanPSMT" w:cs="TimesNewRomanPSMT"/>
                <w:b/>
                <w:bCs/>
                <w:sz w:val="24"/>
                <w:szCs w:val="24"/>
              </w:rPr>
              <w:t>ALIFICATIONS (IAW AFECD dated 30 April 202</w:t>
            </w:r>
            <w:r w:rsidR="00FA49DC" w:rsidRPr="00525B30">
              <w:rPr>
                <w:rFonts w:ascii="TimesNewRomanPSMT" w:eastAsia="TimesNewRomanPSMT" w:hAnsi="TimesNewRomanPSMT" w:cs="TimesNewRomanPSMT"/>
                <w:b/>
                <w:bCs/>
                <w:sz w:val="24"/>
                <w:szCs w:val="24"/>
              </w:rPr>
              <w:t>3</w:t>
            </w:r>
            <w:r w:rsidRPr="00525B30">
              <w:rPr>
                <w:rFonts w:ascii="TimesNewRomanPSMT" w:eastAsia="TimesNewRomanPSMT" w:hAnsi="TimesNewRomanPSMT" w:cs="TimesNewRomanPSMT"/>
                <w:b/>
                <w:bCs/>
                <w:sz w:val="24"/>
                <w:szCs w:val="24"/>
              </w:rPr>
              <w:t xml:space="preserve"> v3):</w:t>
            </w:r>
          </w:p>
          <w:p w14:paraId="1D88D6DD" w14:textId="77777777" w:rsidR="006C3562" w:rsidRPr="00525B30" w:rsidRDefault="006C3562" w:rsidP="6AD02670">
            <w:pPr>
              <w:rPr>
                <w:rFonts w:ascii="TimesNewRomanPSMT" w:eastAsia="TimesNewRomanPSMT" w:hAnsi="TimesNewRomanPSMT" w:cs="TimesNewRomanPSMT"/>
                <w:b/>
                <w:bCs/>
                <w:sz w:val="26"/>
                <w:szCs w:val="26"/>
              </w:rPr>
            </w:pPr>
          </w:p>
          <w:p w14:paraId="098456C8" w14:textId="3507D8A4" w:rsidR="00497407" w:rsidRPr="00525B30" w:rsidRDefault="006C3562" w:rsidP="6AD02670">
            <w:pPr>
              <w:pStyle w:val="Default"/>
              <w:rPr>
                <w:rFonts w:ascii="TimesNewRomanPSMT" w:eastAsia="TimesNewRomanPSMT" w:hAnsi="TimesNewRomanPSMT" w:cs="TimesNewRomanPSMT"/>
                <w:sz w:val="22"/>
                <w:szCs w:val="22"/>
              </w:rPr>
            </w:pPr>
            <w:r w:rsidRPr="00525B30">
              <w:rPr>
                <w:rFonts w:ascii="TimesNewRomanPSMT" w:eastAsia="TimesNewRomanPSMT" w:hAnsi="TimesNewRomanPSMT" w:cs="TimesNewRomanPSMT"/>
                <w:b/>
                <w:bCs/>
              </w:rPr>
              <w:t>KNOWLEDGE:</w:t>
            </w:r>
            <w:r w:rsidRPr="00525B30">
              <w:rPr>
                <w:rFonts w:ascii="TimesNewRomanPSMT" w:eastAsia="TimesNewRomanPSMT" w:hAnsi="TimesNewRomanPSMT" w:cs="TimesNewRomanPSMT"/>
                <w:sz w:val="26"/>
                <w:szCs w:val="26"/>
              </w:rPr>
              <w:t xml:space="preserve"> </w:t>
            </w:r>
            <w:r w:rsidR="00FA49DC" w:rsidRPr="00525B30">
              <w:rPr>
                <w:rFonts w:ascii="TimesNewRomanPSMT" w:eastAsia="TimesNewRomanPSMT" w:hAnsi="TimesNewRomanPSMT" w:cs="TimesNewRomanPSMT"/>
                <w:sz w:val="22"/>
                <w:szCs w:val="22"/>
              </w:rPr>
              <w:t>Personnel</w:t>
            </w:r>
            <w:r w:rsidR="00DA23A6" w:rsidRPr="00525B30">
              <w:rPr>
                <w:rFonts w:ascii="TimesNewRomanPSMT" w:eastAsia="TimesNewRomanPSMT" w:hAnsi="TimesNewRomanPSMT" w:cs="TimesNewRomanPSMT"/>
                <w:sz w:val="22"/>
                <w:szCs w:val="22"/>
              </w:rPr>
              <w:t xml:space="preserve"> policies and procedures; preparing and maintaining records; assignment, promotion, customer service, quality force, personnel readiness, PERSCO and deployment/mobilization procedures; interviewing and counseling techniques; policies and procedures relating to administrative communications, correspondence, messages, and general office management; overall organizational structure and its interrelationship with the mission; terminology and procedures employed within functional areas assigned; policies, programs, and procedures of agencies administering and providing benefits to military personnel, retirees, and family members; PDS capabilities and applications; occupational survey procedures; benefit programs; and principles, policies, and concepts of personnel management.</w:t>
            </w:r>
          </w:p>
          <w:p w14:paraId="00AE03FB" w14:textId="77777777" w:rsidR="00DA23A6" w:rsidRPr="00525B30" w:rsidRDefault="00DA23A6" w:rsidP="6AD02670">
            <w:pPr>
              <w:pStyle w:val="Default"/>
              <w:rPr>
                <w:rFonts w:ascii="TimesNewRomanPSMT" w:eastAsia="TimesNewRomanPSMT" w:hAnsi="TimesNewRomanPSMT" w:cs="TimesNewRomanPSMT"/>
                <w:sz w:val="26"/>
                <w:szCs w:val="26"/>
              </w:rPr>
            </w:pPr>
          </w:p>
          <w:p w14:paraId="7C92BEB4" w14:textId="354E79E7" w:rsidR="6AD02670" w:rsidRPr="00525B30" w:rsidRDefault="006C3562" w:rsidP="6AD02670">
            <w:pPr>
              <w:rPr>
                <w:rFonts w:ascii="TimesNewRomanPSMT" w:eastAsia="TimesNewRomanPSMT" w:hAnsi="TimesNewRomanPSMT" w:cs="TimesNewRomanPSMT"/>
                <w:sz w:val="26"/>
                <w:szCs w:val="26"/>
              </w:rPr>
            </w:pPr>
            <w:r w:rsidRPr="00525B30">
              <w:rPr>
                <w:rFonts w:ascii="TimesNewRomanPSMT" w:eastAsia="TimesNewRomanPSMT" w:hAnsi="TimesNewRomanPSMT" w:cs="TimesNewRomanPSMT"/>
                <w:b/>
                <w:bCs/>
                <w:sz w:val="24"/>
                <w:szCs w:val="24"/>
              </w:rPr>
              <w:t>EDUCATION:</w:t>
            </w:r>
            <w:r w:rsidR="00497407" w:rsidRPr="00525B30">
              <w:rPr>
                <w:rFonts w:ascii="TimesNewRomanPSMT" w:eastAsia="TimesNewRomanPSMT" w:hAnsi="TimesNewRomanPSMT" w:cs="TimesNewRomanPSMT"/>
              </w:rPr>
              <w:t xml:space="preserve"> </w:t>
            </w:r>
            <w:r w:rsidR="00DA23A6" w:rsidRPr="00525B30">
              <w:rPr>
                <w:rFonts w:ascii="TimesNewRomanPSMT" w:eastAsia="TimesNewRomanPSMT" w:hAnsi="TimesNewRomanPSMT" w:cs="TimesNewRomanPSMT"/>
              </w:rPr>
              <w:t>For entry into this specialty, completion of high school with courses in English composition and speech is desirable.</w:t>
            </w:r>
          </w:p>
          <w:p w14:paraId="0B8B8B58" w14:textId="77777777" w:rsidR="006C3562" w:rsidRPr="00525B30" w:rsidRDefault="006C3562" w:rsidP="6AD02670">
            <w:pPr>
              <w:autoSpaceDE w:val="0"/>
              <w:autoSpaceDN w:val="0"/>
              <w:adjustRightInd w:val="0"/>
              <w:rPr>
                <w:rFonts w:ascii="TimesNewRomanPSMT" w:eastAsia="TimesNewRomanPSMT" w:hAnsi="TimesNewRomanPSMT" w:cs="TimesNewRomanPSMT"/>
                <w:color w:val="000000"/>
                <w:sz w:val="26"/>
                <w:szCs w:val="26"/>
              </w:rPr>
            </w:pPr>
          </w:p>
          <w:p w14:paraId="0600F552" w14:textId="26851767" w:rsidR="00497407" w:rsidRPr="00525B30" w:rsidRDefault="006C3562" w:rsidP="6AD02670">
            <w:pPr>
              <w:autoSpaceDE w:val="0"/>
              <w:autoSpaceDN w:val="0"/>
              <w:adjustRightInd w:val="0"/>
              <w:rPr>
                <w:rFonts w:ascii="TimesNewRomanPSMT" w:eastAsia="TimesNewRomanPSMT" w:hAnsi="TimesNewRomanPSMT" w:cs="TimesNewRomanPSMT"/>
                <w:sz w:val="26"/>
                <w:szCs w:val="26"/>
                <w:u w:val="single"/>
              </w:rPr>
            </w:pPr>
            <w:r w:rsidRPr="00525B30">
              <w:rPr>
                <w:rFonts w:ascii="TimesNewRomanPSMT" w:eastAsia="TimesNewRomanPSMT" w:hAnsi="TimesNewRomanPSMT" w:cs="TimesNewRomanPSMT"/>
                <w:b/>
                <w:bCs/>
                <w:sz w:val="24"/>
                <w:szCs w:val="24"/>
              </w:rPr>
              <w:t>TRAINING</w:t>
            </w:r>
            <w:r w:rsidRPr="00525B30">
              <w:rPr>
                <w:rFonts w:ascii="TimesNewRomanPSMT" w:eastAsia="TimesNewRomanPSMT" w:hAnsi="TimesNewRomanPSMT" w:cs="TimesNewRomanPSMT"/>
                <w:b/>
                <w:bCs/>
                <w:sz w:val="26"/>
                <w:szCs w:val="26"/>
              </w:rPr>
              <w:t>:</w:t>
            </w:r>
            <w:r w:rsidRPr="00525B30">
              <w:rPr>
                <w:rFonts w:ascii="TimesNewRomanPSMT" w:eastAsia="TimesNewRomanPSMT" w:hAnsi="TimesNewRomanPSMT" w:cs="TimesNewRomanPSMT"/>
                <w:sz w:val="26"/>
                <w:szCs w:val="26"/>
              </w:rPr>
              <w:t xml:space="preserve"> </w:t>
            </w:r>
            <w:r w:rsidR="00DA23A6" w:rsidRPr="00525B30">
              <w:rPr>
                <w:rFonts w:ascii="TimesNewRomanPSMT" w:eastAsia="TimesNewRomanPSMT" w:hAnsi="TimesNewRomanPSMT" w:cs="TimesNewRomanPSMT"/>
              </w:rPr>
              <w:t>For award of AFSC 3F031, completion of a basic personnel course is mandatory.</w:t>
            </w:r>
          </w:p>
          <w:p w14:paraId="4CCD9644" w14:textId="77777777" w:rsidR="00DA23A6" w:rsidRPr="00525B30" w:rsidRDefault="00DA23A6" w:rsidP="6AD02670">
            <w:pPr>
              <w:autoSpaceDE w:val="0"/>
              <w:autoSpaceDN w:val="0"/>
              <w:adjustRightInd w:val="0"/>
              <w:rPr>
                <w:rFonts w:ascii="TimesNewRomanPSMT" w:eastAsia="TimesNewRomanPSMT" w:hAnsi="TimesNewRomanPSMT" w:cs="TimesNewRomanPSMT"/>
                <w:sz w:val="24"/>
                <w:szCs w:val="24"/>
              </w:rPr>
            </w:pPr>
          </w:p>
          <w:p w14:paraId="5F462947" w14:textId="02B2DA5A" w:rsidR="00497407" w:rsidRPr="00525B30" w:rsidRDefault="00497407" w:rsidP="6AD02670">
            <w:pPr>
              <w:autoSpaceDE w:val="0"/>
              <w:autoSpaceDN w:val="0"/>
              <w:adjustRightInd w:val="0"/>
              <w:rPr>
                <w:rFonts w:ascii="TimesNewRomanPSMT" w:eastAsia="TimesNewRomanPSMT" w:hAnsi="TimesNewRomanPSMT" w:cs="TimesNewRomanPSMT"/>
                <w:sz w:val="24"/>
                <w:szCs w:val="24"/>
                <w:highlight w:val="yellow"/>
              </w:rPr>
            </w:pPr>
            <w:r w:rsidRPr="00525B30">
              <w:rPr>
                <w:rFonts w:ascii="TimesNewRomanPSMT" w:eastAsia="TimesNewRomanPSMT" w:hAnsi="TimesNewRomanPSMT" w:cs="TimesNewRomanPSMT"/>
                <w:b/>
                <w:bCs/>
                <w:sz w:val="24"/>
                <w:szCs w:val="24"/>
              </w:rPr>
              <w:t>OTHER:</w:t>
            </w:r>
            <w:r w:rsidR="0020589D" w:rsidRPr="00525B30">
              <w:rPr>
                <w:rFonts w:ascii="TimesNewRomanPSMT" w:eastAsia="TimesNewRomanPSMT" w:hAnsi="TimesNewRomanPSMT" w:cs="TimesNewRomanPSMT"/>
                <w:sz w:val="24"/>
                <w:szCs w:val="24"/>
              </w:rPr>
              <w:t>3.5. Other. The following are mandatory as indicated:</w:t>
            </w:r>
          </w:p>
          <w:p w14:paraId="7DB9543F" w14:textId="77777777" w:rsidR="0020589D"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3.5.1. For entry into this specialty:</w:t>
            </w:r>
          </w:p>
          <w:p w14:paraId="49E1FE3B" w14:textId="77777777" w:rsidR="0020589D"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3.5.1.1. See attachment 4 for additional entry requirements.</w:t>
            </w:r>
          </w:p>
          <w:p w14:paraId="7DE2F552" w14:textId="77777777" w:rsidR="0020589D"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3.5.2. For award and retention of these AFSCs, the following are mandatory:</w:t>
            </w:r>
          </w:p>
          <w:p w14:paraId="06EA4D78" w14:textId="77777777" w:rsidR="0020589D"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3.5.2.1. Must maintain local network access IAW AFI 17-130, Cybersecurity Program Management and AFMAN 17-1301,</w:t>
            </w:r>
          </w:p>
          <w:p w14:paraId="65AA9FAD" w14:textId="77777777" w:rsidR="0020589D"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Computer Security.</w:t>
            </w:r>
          </w:p>
          <w:p w14:paraId="55A932A0" w14:textId="5DBC9AB2" w:rsidR="00497407" w:rsidRPr="00525B30" w:rsidRDefault="0020589D" w:rsidP="0020589D">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3.5.2.2. Must maintain eligibility to access personnel data systems.</w:t>
            </w:r>
            <w:r w:rsidR="00497407" w:rsidRPr="00525B30">
              <w:rPr>
                <w:rFonts w:ascii="TimesNewRomanPSMT" w:eastAsia="TimesNewRomanPSMT" w:hAnsi="TimesNewRomanPSMT" w:cs="TimesNewRomanPSMT"/>
                <w:sz w:val="24"/>
                <w:szCs w:val="24"/>
              </w:rPr>
              <w:t>3.5.1.7. Not currently serving in a</w:t>
            </w:r>
            <w:r w:rsidR="00497407" w:rsidRPr="00525B30">
              <w:rPr>
                <w:rFonts w:ascii="TimesNewRomanPSMT" w:eastAsia="TimesNewRomanPSMT" w:hAnsi="TimesNewRomanPSMT" w:cs="TimesNewRomanPSMT"/>
                <w:b/>
                <w:bCs/>
                <w:sz w:val="24"/>
                <w:szCs w:val="24"/>
              </w:rPr>
              <w:t xml:space="preserve"> </w:t>
            </w:r>
            <w:r w:rsidR="00497407" w:rsidRPr="00525B30">
              <w:rPr>
                <w:rFonts w:ascii="TimesNewRomanPSMT" w:eastAsia="TimesNewRomanPSMT" w:hAnsi="TimesNewRomanPSMT" w:cs="TimesNewRomanPSMT"/>
                <w:sz w:val="24"/>
                <w:szCs w:val="24"/>
              </w:rPr>
              <w:t xml:space="preserve">SDI. </w:t>
            </w:r>
          </w:p>
          <w:p w14:paraId="6A72A9B5" w14:textId="5101F366" w:rsidR="00497407" w:rsidRPr="00525B30" w:rsidRDefault="00497407" w:rsidP="6AD02670">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3.5.1.8. Outstanding in appearance, military bearing, professional military image, and conduct both on/off duty. </w:t>
            </w:r>
          </w:p>
          <w:p w14:paraId="3E0549DE" w14:textId="15E2DB97" w:rsidR="00497407" w:rsidRPr="00525B30" w:rsidRDefault="00497407" w:rsidP="6AD02670">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3.5.1.9. Must not have, nor bear the appearance of, personal, marital, or family problems that detracts from the member’s ability to effectively serve as a first </w:t>
            </w:r>
            <w:r w:rsidR="0028044A" w:rsidRPr="00525B30">
              <w:rPr>
                <w:rFonts w:ascii="TimesNewRomanPSMT" w:eastAsia="TimesNewRomanPSMT" w:hAnsi="TimesNewRomanPSMT" w:cs="TimesNewRomanPSMT"/>
                <w:sz w:val="24"/>
                <w:szCs w:val="24"/>
              </w:rPr>
              <w:t>sergeant.</w:t>
            </w:r>
            <w:r w:rsidRPr="00525B30">
              <w:rPr>
                <w:rFonts w:ascii="TimesNewRomanPSMT" w:eastAsia="TimesNewRomanPSMT" w:hAnsi="TimesNewRomanPSMT" w:cs="TimesNewRomanPSMT"/>
                <w:sz w:val="24"/>
                <w:szCs w:val="24"/>
              </w:rPr>
              <w:t xml:space="preserve"> </w:t>
            </w:r>
          </w:p>
          <w:p w14:paraId="630F47B4" w14:textId="77777777" w:rsidR="00497407" w:rsidRPr="00525B30" w:rsidRDefault="00497407" w:rsidP="6AD02670">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3.5.1.10. No record of disciplinary action resulting in an Article 15 or Unfavorable Information File for the past three years. </w:t>
            </w:r>
          </w:p>
          <w:p w14:paraId="42D19994" w14:textId="77777777" w:rsidR="00D52FDA" w:rsidRPr="00525B30" w:rsidRDefault="00497407" w:rsidP="6AD02670">
            <w:pPr>
              <w:autoSpaceDE w:val="0"/>
              <w:autoSpaceDN w:val="0"/>
              <w:adjustRightInd w:val="0"/>
              <w:rPr>
                <w:rFonts w:ascii="TimesNewRomanPSMT" w:eastAsia="TimesNewRomanPSMT" w:hAnsi="TimesNewRomanPSMT" w:cs="TimesNewRomanPSMT"/>
                <w:sz w:val="24"/>
                <w:szCs w:val="24"/>
              </w:rPr>
            </w:pPr>
            <w:r w:rsidRPr="00525B30">
              <w:rPr>
                <w:rFonts w:ascii="TimesNewRomanPSMT" w:eastAsia="TimesNewRomanPSMT" w:hAnsi="TimesNewRomanPSMT" w:cs="TimesNewRomanPSMT"/>
                <w:sz w:val="24"/>
                <w:szCs w:val="24"/>
              </w:rPr>
              <w:t xml:space="preserve">3.5.1.11. Be highly motivated, have exceptional leadership and managerial skills. </w:t>
            </w:r>
          </w:p>
          <w:p w14:paraId="0FC6734F" w14:textId="7DFDA55E" w:rsidR="00525B30" w:rsidRPr="00525B30" w:rsidRDefault="00525B30" w:rsidP="6AD02670">
            <w:pPr>
              <w:autoSpaceDE w:val="0"/>
              <w:autoSpaceDN w:val="0"/>
              <w:adjustRightInd w:val="0"/>
              <w:rPr>
                <w:rFonts w:ascii="TimesNewRomanPSMT" w:eastAsia="TimesNewRomanPSMT" w:hAnsi="TimesNewRomanPSMT" w:cs="TimesNewRomanPSMT"/>
                <w:sz w:val="24"/>
                <w:szCs w:val="24"/>
              </w:rPr>
            </w:pPr>
            <w:r w:rsidRPr="00525B30">
              <w:rPr>
                <w:b/>
                <w:bCs/>
                <w:sz w:val="24"/>
                <w:szCs w:val="24"/>
              </w:rPr>
              <w:t xml:space="preserve">Note: </w:t>
            </w:r>
            <w:r w:rsidRPr="00525B30">
              <w:rPr>
                <w:rFonts w:ascii="Times New Roman" w:hAnsi="Times New Roman" w:cs="Times New Roman"/>
                <w:sz w:val="24"/>
                <w:szCs w:val="24"/>
              </w:rPr>
              <w:t>Retraining into the 3F0 Career Field is limited to E-7 and below for the Air Force Reserve and Air National Guard. Exceptions to policy will be reviewed on a case-by-case basis by the component 3F0 Career Field Functional Manager. Only individuals who have obtained the 9-skill level in the 3F0 AFSC may be selected for 3F000 Key, Command, and Joint (KCJ) and 3F000 above-wing level positions in the Air Force Reserve.</w:t>
            </w:r>
          </w:p>
        </w:tc>
      </w:tr>
      <w:tr w:rsidR="006C3562" w:rsidRPr="00525B30" w14:paraId="2081C2FB" w14:textId="77777777" w:rsidTr="00032871">
        <w:trPr>
          <w:trHeight w:val="7451"/>
        </w:trPr>
        <w:tc>
          <w:tcPr>
            <w:tcW w:w="10260" w:type="dxa"/>
            <w:gridSpan w:val="3"/>
          </w:tcPr>
          <w:p w14:paraId="49B84273" w14:textId="77777777" w:rsidR="006C3562" w:rsidRPr="00525B30" w:rsidRDefault="006C3562" w:rsidP="6AD02670">
            <w:pPr>
              <w:rPr>
                <w:rFonts w:ascii="TimesNewRomanPSMT" w:eastAsia="TimesNewRomanPSMT" w:hAnsi="TimesNewRomanPSMT" w:cs="TimesNewRomanPSMT"/>
                <w:sz w:val="24"/>
                <w:szCs w:val="24"/>
              </w:rPr>
            </w:pPr>
            <w:r w:rsidRPr="00525B30">
              <w:rPr>
                <w:rFonts w:ascii="TimesNewRomanPSMT" w:eastAsia="TimesNewRomanPSMT" w:hAnsi="TimesNewRomanPSMT" w:cs="TimesNewRomanPSMT"/>
                <w:b/>
                <w:bCs/>
                <w:sz w:val="24"/>
                <w:szCs w:val="24"/>
              </w:rPr>
              <w:lastRenderedPageBreak/>
              <w:t>DUTIES AND RESPONSIBILITIES</w:t>
            </w:r>
            <w:r w:rsidRPr="00525B30">
              <w:rPr>
                <w:rFonts w:ascii="TimesNewRomanPSMT" w:eastAsia="TimesNewRomanPSMT" w:hAnsi="TimesNewRomanPSMT" w:cs="TimesNewRomanPSMT"/>
                <w:sz w:val="24"/>
                <w:szCs w:val="24"/>
              </w:rPr>
              <w:t>:</w:t>
            </w:r>
          </w:p>
          <w:p w14:paraId="5D05C219" w14:textId="77777777" w:rsidR="00DA23A6" w:rsidRPr="00DA23A6" w:rsidRDefault="00DA23A6" w:rsidP="00DA23A6">
            <w:pPr>
              <w:autoSpaceDE w:val="0"/>
              <w:autoSpaceDN w:val="0"/>
              <w:adjustRightInd w:val="0"/>
              <w:spacing w:after="19"/>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2.1. Manages military personnel programs and advises commanders and Airmen on Air Force personnel policy. Manages a myriad of Air Force programs including; assignments, promotions, evaluations, identification cards, separations, retirements, benefits, entitlements, retention, classification, awards, decorations, retraining, casualty, personnel reliability, and personnel readiness programs. Determines program eligibility and counsels airmen on career progression. Manages and executes force management tools such as; force management boards, selective reenlistment, and bonus programs. Counsels airmen on reenlistment opportunities, benefits, and entitlements. Advises commanders and provides reports and statistics to make personnel decisions. </w:t>
            </w:r>
          </w:p>
          <w:p w14:paraId="40F4123F" w14:textId="77777777" w:rsidR="00DA23A6" w:rsidRPr="00DA23A6" w:rsidRDefault="00DA23A6" w:rsidP="00DA23A6">
            <w:pPr>
              <w:autoSpaceDE w:val="0"/>
              <w:autoSpaceDN w:val="0"/>
              <w:adjustRightInd w:val="0"/>
              <w:spacing w:after="19"/>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2.2. Manages data analysis products and ensures the accuracy of both deployed and in-garrison personnel data. Creates, interprets, and audits management assessments products and transaction registers and identifies mismatches. Works with commanders and Airmen to resolve discrepancies and ensures the accuracy of personnel data. Routinely crosschecks data from the personnel data system with source documents in the personnel records to ensure accuracy. </w:t>
            </w:r>
          </w:p>
          <w:p w14:paraId="6E6CDA91" w14:textId="77777777" w:rsidR="00DA23A6" w:rsidRPr="00DA23A6" w:rsidRDefault="00DA23A6" w:rsidP="00DA23A6">
            <w:pPr>
              <w:autoSpaceDE w:val="0"/>
              <w:autoSpaceDN w:val="0"/>
              <w:adjustRightInd w:val="0"/>
              <w:spacing w:after="19"/>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2.3. Performs personnel actions. Conducts in and out processing at both in garrison and deployed locations and maintains accountability of Air Force personnel. Manages duty status reporting to include; leave, temporary duty, hospitalization, sick in quarters, and casualty reporting. </w:t>
            </w:r>
          </w:p>
          <w:p w14:paraId="6109EB27" w14:textId="77777777" w:rsidR="00DA23A6" w:rsidRPr="00DA23A6" w:rsidRDefault="00DA23A6" w:rsidP="00DA23A6">
            <w:pPr>
              <w:autoSpaceDE w:val="0"/>
              <w:autoSpaceDN w:val="0"/>
              <w:adjustRightInd w:val="0"/>
              <w:spacing w:after="19"/>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2.4. Oversees personnel activities and functions. Inspects personnel activities for compliance with policies and directives. Reports discrepancies and recommends corrective action. Monitors personnel actions for timeliness, propriety, and accuracy. Ensures proper counseling of individuals on personnel programs, procedures, and benefits. Organizes and compiles management data and submits reports. </w:t>
            </w:r>
          </w:p>
          <w:p w14:paraId="548F2862" w14:textId="77777777" w:rsidR="00DA23A6" w:rsidRPr="00DA23A6" w:rsidRDefault="00DA23A6" w:rsidP="00DA23A6">
            <w:pPr>
              <w:autoSpaceDE w:val="0"/>
              <w:autoSpaceDN w:val="0"/>
              <w:adjustRightInd w:val="0"/>
              <w:spacing w:after="19"/>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2.5. Performs Commanders Support Staff (CSS) personnel functions. Prepares and processes administrative support actions relating to unit programs such as fitness, in and out-processing, evaluations. Manages leave web program. Maintains suspense system for personnel actions and correspondence. Maintains and monitors duty status changes. Provides customers with guidance on how to use web-based applications for personnel actions. Prepares and processes Articles 15, letters of reprimand, investigation reports, unfavorable information files, and separation actions. </w:t>
            </w:r>
          </w:p>
          <w:p w14:paraId="3D988DB9" w14:textId="0E40240F" w:rsidR="006C3562" w:rsidRPr="00525B30" w:rsidRDefault="00DA23A6" w:rsidP="6AD02670">
            <w:pPr>
              <w:autoSpaceDE w:val="0"/>
              <w:autoSpaceDN w:val="0"/>
              <w:adjustRightInd w:val="0"/>
              <w:rPr>
                <w:rFonts w:ascii="Times New Roman" w:hAnsi="Times New Roman" w:cs="Times New Roman"/>
                <w:color w:val="000000"/>
                <w:sz w:val="24"/>
                <w:szCs w:val="24"/>
              </w:rPr>
            </w:pPr>
            <w:r w:rsidRPr="00DA23A6">
              <w:rPr>
                <w:rFonts w:ascii="Times New Roman" w:hAnsi="Times New Roman" w:cs="Times New Roman"/>
                <w:color w:val="000000"/>
                <w:sz w:val="24"/>
                <w:szCs w:val="24"/>
              </w:rPr>
              <w:t xml:space="preserve">2.6. Performs Personnel Support for Contingency Operations (PERSCO) functions. Ensures accountability and casualty reporting for deployed forces, reports data to combatant commanders, and enables sound wartime decisions. Provides additional personnel support, as required. </w:t>
            </w:r>
          </w:p>
        </w:tc>
      </w:tr>
    </w:tbl>
    <w:p w14:paraId="1797F1B5" w14:textId="77777777" w:rsidR="00525ABC" w:rsidRPr="00525B30" w:rsidRDefault="00525ABC" w:rsidP="0099641D">
      <w:pPr>
        <w:rPr>
          <w:sz w:val="24"/>
          <w:szCs w:val="24"/>
        </w:rPr>
      </w:pPr>
    </w:p>
    <w:sectPr w:rsidR="00525ABC" w:rsidRPr="00525B30" w:rsidSect="0099641D">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3"/>
    <w:multiLevelType w:val="hybridMultilevel"/>
    <w:tmpl w:val="8A7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577"/>
    <w:multiLevelType w:val="hybridMultilevel"/>
    <w:tmpl w:val="FB14DA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EF32528"/>
    <w:multiLevelType w:val="hybridMultilevel"/>
    <w:tmpl w:val="DD1C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08F"/>
    <w:multiLevelType w:val="hybridMultilevel"/>
    <w:tmpl w:val="D0F6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E1B08"/>
    <w:multiLevelType w:val="hybridMultilevel"/>
    <w:tmpl w:val="7C38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B2487"/>
    <w:multiLevelType w:val="hybridMultilevel"/>
    <w:tmpl w:val="C46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5B13"/>
    <w:multiLevelType w:val="hybridMultilevel"/>
    <w:tmpl w:val="7C0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26A11"/>
    <w:multiLevelType w:val="hybridMultilevel"/>
    <w:tmpl w:val="A62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0844"/>
    <w:multiLevelType w:val="hybridMultilevel"/>
    <w:tmpl w:val="3244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5ED"/>
    <w:multiLevelType w:val="hybridMultilevel"/>
    <w:tmpl w:val="162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3337C"/>
    <w:multiLevelType w:val="hybridMultilevel"/>
    <w:tmpl w:val="90D4B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42AD1"/>
    <w:multiLevelType w:val="hybridMultilevel"/>
    <w:tmpl w:val="ACC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C44A2"/>
    <w:multiLevelType w:val="hybridMultilevel"/>
    <w:tmpl w:val="6AC8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70666"/>
    <w:multiLevelType w:val="hybridMultilevel"/>
    <w:tmpl w:val="341C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F670B"/>
    <w:multiLevelType w:val="hybridMultilevel"/>
    <w:tmpl w:val="D37C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F27B7"/>
    <w:multiLevelType w:val="hybridMultilevel"/>
    <w:tmpl w:val="B386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A1C06"/>
    <w:multiLevelType w:val="hybridMultilevel"/>
    <w:tmpl w:val="A23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C4C6A"/>
    <w:multiLevelType w:val="hybridMultilevel"/>
    <w:tmpl w:val="8FD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112E0"/>
    <w:multiLevelType w:val="hybridMultilevel"/>
    <w:tmpl w:val="4412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55007"/>
    <w:multiLevelType w:val="hybridMultilevel"/>
    <w:tmpl w:val="DD268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A5A3C"/>
    <w:multiLevelType w:val="hybridMultilevel"/>
    <w:tmpl w:val="45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B441A"/>
    <w:multiLevelType w:val="hybridMultilevel"/>
    <w:tmpl w:val="C16C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31315"/>
    <w:multiLevelType w:val="hybridMultilevel"/>
    <w:tmpl w:val="81E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A1572"/>
    <w:multiLevelType w:val="hybridMultilevel"/>
    <w:tmpl w:val="1ECA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876523">
    <w:abstractNumId w:val="0"/>
  </w:num>
  <w:num w:numId="2" w16cid:durableId="1259799780">
    <w:abstractNumId w:val="16"/>
  </w:num>
  <w:num w:numId="3" w16cid:durableId="585307628">
    <w:abstractNumId w:val="22"/>
  </w:num>
  <w:num w:numId="4" w16cid:durableId="1441997722">
    <w:abstractNumId w:val="21"/>
  </w:num>
  <w:num w:numId="5" w16cid:durableId="104692690">
    <w:abstractNumId w:val="3"/>
  </w:num>
  <w:num w:numId="6" w16cid:durableId="917522764">
    <w:abstractNumId w:val="23"/>
  </w:num>
  <w:num w:numId="7" w16cid:durableId="289475338">
    <w:abstractNumId w:val="11"/>
  </w:num>
  <w:num w:numId="8" w16cid:durableId="772626455">
    <w:abstractNumId w:val="9"/>
  </w:num>
  <w:num w:numId="9" w16cid:durableId="902914132">
    <w:abstractNumId w:val="8"/>
  </w:num>
  <w:num w:numId="10" w16cid:durableId="522982824">
    <w:abstractNumId w:val="6"/>
  </w:num>
  <w:num w:numId="11" w16cid:durableId="1633057147">
    <w:abstractNumId w:val="2"/>
  </w:num>
  <w:num w:numId="12" w16cid:durableId="431361451">
    <w:abstractNumId w:val="19"/>
  </w:num>
  <w:num w:numId="13" w16cid:durableId="390271627">
    <w:abstractNumId w:val="14"/>
  </w:num>
  <w:num w:numId="14" w16cid:durableId="1373070659">
    <w:abstractNumId w:val="15"/>
  </w:num>
  <w:num w:numId="15" w16cid:durableId="1261451785">
    <w:abstractNumId w:val="7"/>
  </w:num>
  <w:num w:numId="16" w16cid:durableId="472793725">
    <w:abstractNumId w:val="12"/>
  </w:num>
  <w:num w:numId="17" w16cid:durableId="897010728">
    <w:abstractNumId w:val="10"/>
  </w:num>
  <w:num w:numId="18" w16cid:durableId="1014066833">
    <w:abstractNumId w:val="20"/>
  </w:num>
  <w:num w:numId="19" w16cid:durableId="288708321">
    <w:abstractNumId w:val="5"/>
  </w:num>
  <w:num w:numId="20" w16cid:durableId="788596015">
    <w:abstractNumId w:val="17"/>
  </w:num>
  <w:num w:numId="21" w16cid:durableId="885139241">
    <w:abstractNumId w:val="1"/>
  </w:num>
  <w:num w:numId="22" w16cid:durableId="1791393234">
    <w:abstractNumId w:val="4"/>
  </w:num>
  <w:num w:numId="23" w16cid:durableId="1402827298">
    <w:abstractNumId w:val="13"/>
  </w:num>
  <w:num w:numId="24" w16cid:durableId="868104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66"/>
    <w:rsid w:val="00032871"/>
    <w:rsid w:val="00074870"/>
    <w:rsid w:val="0008152F"/>
    <w:rsid w:val="0010515D"/>
    <w:rsid w:val="00176CF3"/>
    <w:rsid w:val="001818CF"/>
    <w:rsid w:val="001F660B"/>
    <w:rsid w:val="0020589D"/>
    <w:rsid w:val="00261A65"/>
    <w:rsid w:val="0028044A"/>
    <w:rsid w:val="002960C2"/>
    <w:rsid w:val="00331C1F"/>
    <w:rsid w:val="00397D54"/>
    <w:rsid w:val="00464BBF"/>
    <w:rsid w:val="00497407"/>
    <w:rsid w:val="00525ABC"/>
    <w:rsid w:val="00525B30"/>
    <w:rsid w:val="005D195B"/>
    <w:rsid w:val="006C3562"/>
    <w:rsid w:val="006D2C66"/>
    <w:rsid w:val="006D4C22"/>
    <w:rsid w:val="007D11C3"/>
    <w:rsid w:val="007E511F"/>
    <w:rsid w:val="00875F10"/>
    <w:rsid w:val="0089518C"/>
    <w:rsid w:val="00897B75"/>
    <w:rsid w:val="008E1842"/>
    <w:rsid w:val="0092698E"/>
    <w:rsid w:val="0099641D"/>
    <w:rsid w:val="00A47473"/>
    <w:rsid w:val="00A61ACD"/>
    <w:rsid w:val="00A904C8"/>
    <w:rsid w:val="00AC3D8C"/>
    <w:rsid w:val="00AE014C"/>
    <w:rsid w:val="00AE6099"/>
    <w:rsid w:val="00B10D91"/>
    <w:rsid w:val="00BA2F4F"/>
    <w:rsid w:val="00CB7996"/>
    <w:rsid w:val="00CC0813"/>
    <w:rsid w:val="00D44623"/>
    <w:rsid w:val="00D52FDA"/>
    <w:rsid w:val="00DA23A6"/>
    <w:rsid w:val="00DB678D"/>
    <w:rsid w:val="00E3521F"/>
    <w:rsid w:val="00F104AA"/>
    <w:rsid w:val="00F367A8"/>
    <w:rsid w:val="00F57383"/>
    <w:rsid w:val="00FA49DC"/>
    <w:rsid w:val="00FE7320"/>
    <w:rsid w:val="00FF3E28"/>
    <w:rsid w:val="02E02149"/>
    <w:rsid w:val="047BF1AA"/>
    <w:rsid w:val="0617C20B"/>
    <w:rsid w:val="20AF62B1"/>
    <w:rsid w:val="5356FE2F"/>
    <w:rsid w:val="5B621014"/>
    <w:rsid w:val="6AD02670"/>
    <w:rsid w:val="71D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40991D"/>
  <w15:chartTrackingRefBased/>
  <w15:docId w15:val="{B68674AE-278B-4341-A600-C20F1CB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62"/>
  </w:style>
  <w:style w:type="paragraph" w:styleId="Heading1">
    <w:name w:val="heading 1"/>
    <w:basedOn w:val="Normal"/>
    <w:next w:val="Normal"/>
    <w:link w:val="Heading1Char"/>
    <w:qFormat/>
    <w:rsid w:val="006D2C66"/>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2C66"/>
    <w:rPr>
      <w:rFonts w:ascii="Arial" w:eastAsia="Times New Roman" w:hAnsi="Arial" w:cs="Times New Roman"/>
      <w:b/>
      <w:sz w:val="24"/>
      <w:szCs w:val="20"/>
    </w:rPr>
  </w:style>
  <w:style w:type="paragraph" w:styleId="ListParagraph">
    <w:name w:val="List Paragraph"/>
    <w:basedOn w:val="Normal"/>
    <w:uiPriority w:val="34"/>
    <w:qFormat/>
    <w:rsid w:val="00525ABC"/>
    <w:pPr>
      <w:ind w:left="720"/>
      <w:contextualSpacing/>
    </w:pPr>
  </w:style>
  <w:style w:type="paragraph" w:styleId="BodyTextIndent">
    <w:name w:val="Body Text Indent"/>
    <w:basedOn w:val="Normal"/>
    <w:link w:val="BodyTextIndentChar"/>
    <w:rsid w:val="00525ABC"/>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525ABC"/>
    <w:rPr>
      <w:rFonts w:ascii="Arial" w:eastAsia="Times New Roman" w:hAnsi="Arial" w:cs="Times New Roman"/>
      <w:sz w:val="20"/>
      <w:szCs w:val="20"/>
    </w:rPr>
  </w:style>
  <w:style w:type="paragraph" w:customStyle="1" w:styleId="Default">
    <w:name w:val="Default"/>
    <w:rsid w:val="00525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367A8"/>
    <w:pPr>
      <w:spacing w:after="120"/>
    </w:pPr>
    <w:rPr>
      <w:sz w:val="16"/>
      <w:szCs w:val="16"/>
    </w:rPr>
  </w:style>
  <w:style w:type="character" w:customStyle="1" w:styleId="BodyText3Char">
    <w:name w:val="Body Text 3 Char"/>
    <w:basedOn w:val="DefaultParagraphFont"/>
    <w:link w:val="BodyText3"/>
    <w:uiPriority w:val="99"/>
    <w:rsid w:val="00F367A8"/>
    <w:rPr>
      <w:sz w:val="16"/>
      <w:szCs w:val="16"/>
    </w:rPr>
  </w:style>
  <w:style w:type="character" w:styleId="Hyperlink">
    <w:name w:val="Hyperlink"/>
    <w:unhideWhenUsed/>
    <w:rsid w:val="00DB678D"/>
    <w:rPr>
      <w:color w:val="0000FF"/>
      <w:u w:val="single"/>
    </w:rPr>
  </w:style>
  <w:style w:type="character" w:styleId="UnresolvedMention">
    <w:name w:val="Unresolved Mention"/>
    <w:basedOn w:val="DefaultParagraphFont"/>
    <w:uiPriority w:val="99"/>
    <w:semiHidden/>
    <w:unhideWhenUsed/>
    <w:rsid w:val="0017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9aw.fss.customerservice@us.af.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46612347A1A4E9858AFA33E375588" ma:contentTypeVersion="13" ma:contentTypeDescription="Create a new document." ma:contentTypeScope="" ma:versionID="f60b99ce661011ab32f2ec36a43df297">
  <xsd:schema xmlns:xsd="http://www.w3.org/2001/XMLSchema" xmlns:xs="http://www.w3.org/2001/XMLSchema" xmlns:p="http://schemas.microsoft.com/office/2006/metadata/properties" xmlns:ns1="http://schemas.microsoft.com/sharepoint/v3" xmlns:ns3="6b7bd8fa-c8e1-4f59-a339-80dea1cccd2c" xmlns:ns4="30501803-c538-4377-b5a8-0b87ae5bbf2e" targetNamespace="http://schemas.microsoft.com/office/2006/metadata/properties" ma:root="true" ma:fieldsID="bf979426df8f881e51fbfaa648de92e5" ns1:_="" ns3:_="" ns4:_="">
    <xsd:import namespace="http://schemas.microsoft.com/sharepoint/v3"/>
    <xsd:import namespace="6b7bd8fa-c8e1-4f59-a339-80dea1cccd2c"/>
    <xsd:import namespace="30501803-c538-4377-b5a8-0b87ae5bbf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bd8fa-c8e1-4f59-a339-80dea1ccc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01803-c538-4377-b5a8-0b87ae5bbf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89F376-A99A-476C-A869-32113BDE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7bd8fa-c8e1-4f59-a339-80dea1cccd2c"/>
    <ds:schemaRef ds:uri="30501803-c538-4377-b5a8-0b87ae5b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7D891-3F64-4FC9-91D3-727796015449}">
  <ds:schemaRefs>
    <ds:schemaRef ds:uri="http://schemas.microsoft.com/sharepoint/v3/contenttype/forms"/>
  </ds:schemaRefs>
</ds:datastoreItem>
</file>

<file path=customXml/itemProps3.xml><?xml version="1.0" encoding="utf-8"?>
<ds:datastoreItem xmlns:ds="http://schemas.openxmlformats.org/officeDocument/2006/customXml" ds:itemID="{38E3B519-3307-44B5-8CBF-0B4217001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KAITLYN L SSgt US Air Force ANG 109 MXS/CSS</dc:creator>
  <cp:keywords/>
  <dc:description/>
  <cp:lastModifiedBy>FRANKLIN, ANNA N CMSgt USAF ANG 109 FSS/SEL</cp:lastModifiedBy>
  <cp:revision>2</cp:revision>
  <dcterms:created xsi:type="dcterms:W3CDTF">2023-09-26T12:54:00Z</dcterms:created>
  <dcterms:modified xsi:type="dcterms:W3CDTF">2023-09-26T12:54:00Z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0x010100E6746612347A1A4E9858AFA33E375588</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5b7a9dad-6d1c-42f7-9f68-06a057db7468</vt:lpwstr>
  </property>
</Properties>
</file>