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D9C1" w14:textId="77777777" w:rsidR="007445D2" w:rsidRDefault="007445D2"/>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856"/>
        <w:gridCol w:w="5846"/>
      </w:tblGrid>
      <w:tr w:rsidR="002D65B9" w14:paraId="30F90C21" w14:textId="77777777" w:rsidTr="1C920515">
        <w:trPr>
          <w:trHeight w:val="391"/>
        </w:trPr>
        <w:tc>
          <w:tcPr>
            <w:tcW w:w="11702" w:type="dxa"/>
            <w:gridSpan w:val="2"/>
          </w:tcPr>
          <w:p w14:paraId="3DCE5E00" w14:textId="6E863DA6" w:rsidR="002D65B9" w:rsidRDefault="007B7847" w:rsidP="00BE5A7E">
            <w:pPr>
              <w:pStyle w:val="TableParagraph"/>
              <w:spacing w:line="365" w:lineRule="exact"/>
              <w:ind w:left="863"/>
              <w:jc w:val="center"/>
              <w:rPr>
                <w:b/>
                <w:sz w:val="32"/>
              </w:rPr>
            </w:pPr>
            <w:r>
              <w:rPr>
                <w:b/>
                <w:bCs/>
                <w:sz w:val="28"/>
                <w:szCs w:val="28"/>
              </w:rPr>
              <w:t>NEW COMMISSION/RETRAIN</w:t>
            </w:r>
            <w:r w:rsidR="00BE5A7E" w:rsidRPr="00F710FB">
              <w:rPr>
                <w:b/>
                <w:bCs/>
                <w:spacing w:val="-10"/>
                <w:sz w:val="28"/>
                <w:szCs w:val="28"/>
              </w:rPr>
              <w:t xml:space="preserve"> </w:t>
            </w:r>
            <w:r w:rsidR="00BE5A7E" w:rsidRPr="00F710FB">
              <w:rPr>
                <w:b/>
                <w:bCs/>
                <w:sz w:val="28"/>
                <w:szCs w:val="28"/>
              </w:rPr>
              <w:t>OFFICER</w:t>
            </w:r>
            <w:r w:rsidR="00BE5A7E" w:rsidRPr="00F710FB">
              <w:rPr>
                <w:b/>
                <w:bCs/>
                <w:spacing w:val="-10"/>
                <w:sz w:val="28"/>
                <w:szCs w:val="28"/>
              </w:rPr>
              <w:t xml:space="preserve"> </w:t>
            </w:r>
            <w:r w:rsidR="00BE5A7E" w:rsidRPr="00F710FB">
              <w:rPr>
                <w:b/>
                <w:bCs/>
                <w:sz w:val="28"/>
                <w:szCs w:val="28"/>
              </w:rPr>
              <w:t>VACANCY</w:t>
            </w:r>
            <w:r w:rsidR="00BE5A7E" w:rsidRPr="00F710FB">
              <w:rPr>
                <w:b/>
                <w:bCs/>
                <w:spacing w:val="-10"/>
                <w:sz w:val="28"/>
                <w:szCs w:val="28"/>
              </w:rPr>
              <w:t xml:space="preserve"> </w:t>
            </w:r>
            <w:r w:rsidR="00BE5A7E" w:rsidRPr="00F710FB">
              <w:rPr>
                <w:b/>
                <w:bCs/>
                <w:sz w:val="28"/>
                <w:szCs w:val="28"/>
              </w:rPr>
              <w:t>ANNOUNCEMENT</w:t>
            </w:r>
          </w:p>
        </w:tc>
      </w:tr>
      <w:tr w:rsidR="002D65B9" w14:paraId="17F6A6BE" w14:textId="77777777" w:rsidTr="1C920515">
        <w:trPr>
          <w:trHeight w:val="574"/>
        </w:trPr>
        <w:tc>
          <w:tcPr>
            <w:tcW w:w="5856" w:type="dxa"/>
            <w:vMerge w:val="restart"/>
          </w:tcPr>
          <w:p w14:paraId="5D531791" w14:textId="77777777" w:rsidR="002D65B9" w:rsidRDefault="00B145A0">
            <w:pPr>
              <w:pStyle w:val="TableParagraph"/>
              <w:ind w:left="104" w:right="546"/>
              <w:rPr>
                <w:b/>
                <w:sz w:val="28"/>
              </w:rPr>
            </w:pPr>
            <w:r>
              <w:rPr>
                <w:b/>
                <w:sz w:val="28"/>
              </w:rPr>
              <w:t>NEW</w:t>
            </w:r>
            <w:r>
              <w:rPr>
                <w:b/>
                <w:spacing w:val="-10"/>
                <w:sz w:val="28"/>
              </w:rPr>
              <w:t xml:space="preserve"> </w:t>
            </w:r>
            <w:r>
              <w:rPr>
                <w:b/>
                <w:sz w:val="28"/>
              </w:rPr>
              <w:t>YORK</w:t>
            </w:r>
            <w:r>
              <w:rPr>
                <w:b/>
                <w:spacing w:val="-10"/>
                <w:sz w:val="28"/>
              </w:rPr>
              <w:t xml:space="preserve"> </w:t>
            </w:r>
            <w:r>
              <w:rPr>
                <w:b/>
                <w:sz w:val="28"/>
              </w:rPr>
              <w:t>AIR</w:t>
            </w:r>
            <w:r>
              <w:rPr>
                <w:b/>
                <w:spacing w:val="-11"/>
                <w:sz w:val="28"/>
              </w:rPr>
              <w:t xml:space="preserve"> </w:t>
            </w:r>
            <w:r>
              <w:rPr>
                <w:b/>
                <w:sz w:val="28"/>
              </w:rPr>
              <w:t>NATIONAL</w:t>
            </w:r>
            <w:r>
              <w:rPr>
                <w:b/>
                <w:spacing w:val="-10"/>
                <w:sz w:val="28"/>
              </w:rPr>
              <w:t xml:space="preserve"> </w:t>
            </w:r>
            <w:r>
              <w:rPr>
                <w:b/>
                <w:sz w:val="28"/>
              </w:rPr>
              <w:t>GUARD 174TH ATTACK WING</w:t>
            </w:r>
          </w:p>
          <w:p w14:paraId="57BBFDC0" w14:textId="77777777" w:rsidR="002D65B9" w:rsidRDefault="00B145A0">
            <w:pPr>
              <w:pStyle w:val="TableParagraph"/>
              <w:ind w:left="104" w:right="546"/>
              <w:rPr>
                <w:b/>
                <w:sz w:val="28"/>
              </w:rPr>
            </w:pPr>
            <w:r>
              <w:rPr>
                <w:b/>
                <w:sz w:val="28"/>
              </w:rPr>
              <w:t>6001 EAST MOLLOY ROAD SYRACUSE,</w:t>
            </w:r>
            <w:r>
              <w:rPr>
                <w:b/>
                <w:spacing w:val="-14"/>
                <w:sz w:val="28"/>
              </w:rPr>
              <w:t xml:space="preserve"> </w:t>
            </w:r>
            <w:r>
              <w:rPr>
                <w:b/>
                <w:sz w:val="28"/>
              </w:rPr>
              <w:t>NEW</w:t>
            </w:r>
            <w:r>
              <w:rPr>
                <w:b/>
                <w:spacing w:val="-11"/>
                <w:sz w:val="28"/>
              </w:rPr>
              <w:t xml:space="preserve"> </w:t>
            </w:r>
            <w:r>
              <w:rPr>
                <w:b/>
                <w:sz w:val="28"/>
              </w:rPr>
              <w:t>YORK</w:t>
            </w:r>
            <w:r>
              <w:rPr>
                <w:b/>
                <w:spacing w:val="-14"/>
                <w:sz w:val="28"/>
              </w:rPr>
              <w:t xml:space="preserve"> </w:t>
            </w:r>
            <w:r>
              <w:rPr>
                <w:b/>
                <w:sz w:val="28"/>
              </w:rPr>
              <w:t>13211-7099</w:t>
            </w:r>
          </w:p>
        </w:tc>
        <w:tc>
          <w:tcPr>
            <w:tcW w:w="5846" w:type="dxa"/>
          </w:tcPr>
          <w:p w14:paraId="6202940D" w14:textId="5B9C5F8B" w:rsidR="002D65B9" w:rsidRDefault="00B145A0" w:rsidP="69A5A493">
            <w:pPr>
              <w:pStyle w:val="TableParagraph"/>
              <w:spacing w:line="318" w:lineRule="exact"/>
              <w:ind w:left="104"/>
              <w:rPr>
                <w:b/>
                <w:bCs/>
                <w:sz w:val="28"/>
                <w:szCs w:val="28"/>
              </w:rPr>
            </w:pPr>
            <w:r w:rsidRPr="69A5A493">
              <w:rPr>
                <w:b/>
                <w:bCs/>
                <w:sz w:val="28"/>
                <w:szCs w:val="28"/>
              </w:rPr>
              <w:t>ANNOUNCEMENT</w:t>
            </w:r>
            <w:r w:rsidRPr="69A5A493">
              <w:rPr>
                <w:b/>
                <w:bCs/>
                <w:spacing w:val="-12"/>
                <w:sz w:val="28"/>
                <w:szCs w:val="28"/>
              </w:rPr>
              <w:t xml:space="preserve"> </w:t>
            </w:r>
            <w:r w:rsidRPr="69A5A493">
              <w:rPr>
                <w:b/>
                <w:bCs/>
                <w:sz w:val="28"/>
                <w:szCs w:val="28"/>
              </w:rPr>
              <w:t>#:</w:t>
            </w:r>
            <w:r w:rsidRPr="69A5A493">
              <w:rPr>
                <w:b/>
                <w:bCs/>
                <w:spacing w:val="-11"/>
                <w:sz w:val="28"/>
                <w:szCs w:val="28"/>
              </w:rPr>
              <w:t xml:space="preserve"> </w:t>
            </w:r>
            <w:r w:rsidR="00030CB7">
              <w:rPr>
                <w:spacing w:val="-11"/>
                <w:sz w:val="28"/>
                <w:szCs w:val="28"/>
              </w:rPr>
              <w:t>FY</w:t>
            </w:r>
            <w:r w:rsidR="27264625" w:rsidRPr="69A5A493">
              <w:rPr>
                <w:spacing w:val="-11"/>
                <w:sz w:val="28"/>
                <w:szCs w:val="28"/>
              </w:rPr>
              <w:t xml:space="preserve"> 2</w:t>
            </w:r>
            <w:r w:rsidR="00030CB7">
              <w:rPr>
                <w:spacing w:val="-11"/>
                <w:sz w:val="28"/>
                <w:szCs w:val="28"/>
              </w:rPr>
              <w:t>4</w:t>
            </w:r>
            <w:r w:rsidR="27264625" w:rsidRPr="69A5A493">
              <w:rPr>
                <w:spacing w:val="-11"/>
                <w:sz w:val="28"/>
                <w:szCs w:val="28"/>
              </w:rPr>
              <w:t>-1</w:t>
            </w:r>
            <w:r w:rsidR="00B401BB">
              <w:rPr>
                <w:spacing w:val="-11"/>
                <w:sz w:val="28"/>
                <w:szCs w:val="28"/>
              </w:rPr>
              <w:t>9</w:t>
            </w:r>
          </w:p>
        </w:tc>
      </w:tr>
      <w:tr w:rsidR="002D65B9" w14:paraId="25DB4A82" w14:textId="77777777" w:rsidTr="1C920515">
        <w:trPr>
          <w:trHeight w:val="576"/>
        </w:trPr>
        <w:tc>
          <w:tcPr>
            <w:tcW w:w="5856" w:type="dxa"/>
            <w:vMerge/>
          </w:tcPr>
          <w:p w14:paraId="6C678FB4" w14:textId="77777777" w:rsidR="002D65B9" w:rsidRDefault="002D65B9">
            <w:pPr>
              <w:rPr>
                <w:sz w:val="2"/>
                <w:szCs w:val="2"/>
              </w:rPr>
            </w:pPr>
          </w:p>
        </w:tc>
        <w:tc>
          <w:tcPr>
            <w:tcW w:w="5846" w:type="dxa"/>
          </w:tcPr>
          <w:p w14:paraId="5C00CD92" w14:textId="75809DE8" w:rsidR="002D65B9" w:rsidRDefault="00B145A0" w:rsidP="69A5A493">
            <w:pPr>
              <w:pStyle w:val="TableParagraph"/>
              <w:spacing w:line="318" w:lineRule="exact"/>
              <w:ind w:left="104"/>
              <w:rPr>
                <w:b/>
                <w:bCs/>
                <w:sz w:val="28"/>
                <w:szCs w:val="28"/>
              </w:rPr>
            </w:pPr>
            <w:r w:rsidRPr="69A5A493">
              <w:rPr>
                <w:b/>
                <w:bCs/>
                <w:sz w:val="28"/>
                <w:szCs w:val="28"/>
              </w:rPr>
              <w:t>POSTING</w:t>
            </w:r>
            <w:r w:rsidRPr="69A5A493">
              <w:rPr>
                <w:b/>
                <w:bCs/>
                <w:spacing w:val="-6"/>
                <w:sz w:val="28"/>
                <w:szCs w:val="28"/>
              </w:rPr>
              <w:t xml:space="preserve"> </w:t>
            </w:r>
            <w:r w:rsidRPr="69A5A493">
              <w:rPr>
                <w:b/>
                <w:bCs/>
                <w:sz w:val="28"/>
                <w:szCs w:val="28"/>
              </w:rPr>
              <w:t>DATE:</w:t>
            </w:r>
            <w:r w:rsidRPr="69A5A493">
              <w:rPr>
                <w:b/>
                <w:bCs/>
                <w:spacing w:val="-4"/>
                <w:sz w:val="28"/>
                <w:szCs w:val="28"/>
              </w:rPr>
              <w:t xml:space="preserve"> </w:t>
            </w:r>
            <w:r w:rsidR="00B401BB">
              <w:rPr>
                <w:spacing w:val="-4"/>
                <w:sz w:val="28"/>
                <w:szCs w:val="28"/>
              </w:rPr>
              <w:t>22 May 2024</w:t>
            </w:r>
          </w:p>
        </w:tc>
      </w:tr>
      <w:tr w:rsidR="002D65B9" w14:paraId="0676A43C" w14:textId="77777777" w:rsidTr="1C920515">
        <w:trPr>
          <w:trHeight w:val="576"/>
        </w:trPr>
        <w:tc>
          <w:tcPr>
            <w:tcW w:w="5856" w:type="dxa"/>
            <w:vMerge/>
          </w:tcPr>
          <w:p w14:paraId="68C6295A" w14:textId="77777777" w:rsidR="002D65B9" w:rsidRDefault="002D65B9">
            <w:pPr>
              <w:rPr>
                <w:sz w:val="2"/>
                <w:szCs w:val="2"/>
              </w:rPr>
            </w:pPr>
          </w:p>
        </w:tc>
        <w:tc>
          <w:tcPr>
            <w:tcW w:w="5846" w:type="dxa"/>
            <w:tcBorders>
              <w:right w:val="single" w:sz="12" w:space="0" w:color="000000" w:themeColor="text1"/>
            </w:tcBorders>
          </w:tcPr>
          <w:p w14:paraId="152D5084" w14:textId="5D16A307" w:rsidR="002D65B9" w:rsidRDefault="00B145A0" w:rsidP="69A5A493">
            <w:pPr>
              <w:pStyle w:val="TableParagraph"/>
              <w:spacing w:line="318" w:lineRule="exact"/>
              <w:rPr>
                <w:b/>
                <w:bCs/>
                <w:sz w:val="28"/>
                <w:szCs w:val="28"/>
              </w:rPr>
            </w:pPr>
            <w:r w:rsidRPr="69A5A493">
              <w:rPr>
                <w:b/>
                <w:bCs/>
                <w:sz w:val="28"/>
                <w:szCs w:val="28"/>
              </w:rPr>
              <w:t>CLOSING</w:t>
            </w:r>
            <w:r w:rsidRPr="69A5A493">
              <w:rPr>
                <w:b/>
                <w:bCs/>
                <w:spacing w:val="-7"/>
                <w:sz w:val="28"/>
                <w:szCs w:val="28"/>
              </w:rPr>
              <w:t xml:space="preserve"> </w:t>
            </w:r>
            <w:r w:rsidRPr="69A5A493">
              <w:rPr>
                <w:b/>
                <w:bCs/>
                <w:sz w:val="28"/>
                <w:szCs w:val="28"/>
              </w:rPr>
              <w:t>DATE:</w:t>
            </w:r>
            <w:r w:rsidRPr="69A5A493">
              <w:rPr>
                <w:b/>
                <w:bCs/>
                <w:spacing w:val="-3"/>
                <w:sz w:val="28"/>
                <w:szCs w:val="28"/>
              </w:rPr>
              <w:t xml:space="preserve"> </w:t>
            </w:r>
            <w:r w:rsidR="00B401BB">
              <w:rPr>
                <w:spacing w:val="-3"/>
                <w:sz w:val="28"/>
                <w:szCs w:val="28"/>
              </w:rPr>
              <w:t>10 Sep 2024</w:t>
            </w:r>
          </w:p>
        </w:tc>
      </w:tr>
      <w:tr w:rsidR="002D65B9" w14:paraId="6AC197DD" w14:textId="77777777" w:rsidTr="1C920515">
        <w:trPr>
          <w:trHeight w:val="576"/>
        </w:trPr>
        <w:tc>
          <w:tcPr>
            <w:tcW w:w="5856" w:type="dxa"/>
          </w:tcPr>
          <w:p w14:paraId="108741D4" w14:textId="09AB3B78" w:rsidR="002D65B9" w:rsidRDefault="00B145A0">
            <w:pPr>
              <w:pStyle w:val="TableParagraph"/>
              <w:spacing w:line="320" w:lineRule="exact"/>
              <w:ind w:left="104"/>
              <w:rPr>
                <w:sz w:val="24"/>
              </w:rPr>
            </w:pPr>
            <w:r>
              <w:rPr>
                <w:b/>
                <w:sz w:val="28"/>
              </w:rPr>
              <w:t>UNIT:</w:t>
            </w:r>
            <w:r>
              <w:rPr>
                <w:b/>
                <w:spacing w:val="-7"/>
                <w:sz w:val="28"/>
              </w:rPr>
              <w:t xml:space="preserve"> </w:t>
            </w:r>
            <w:r>
              <w:rPr>
                <w:sz w:val="24"/>
              </w:rPr>
              <w:t>174th</w:t>
            </w:r>
            <w:r>
              <w:rPr>
                <w:spacing w:val="-2"/>
                <w:sz w:val="24"/>
              </w:rPr>
              <w:t xml:space="preserve"> </w:t>
            </w:r>
            <w:r>
              <w:rPr>
                <w:sz w:val="24"/>
              </w:rPr>
              <w:t>Operations</w:t>
            </w:r>
            <w:r>
              <w:rPr>
                <w:spacing w:val="-2"/>
                <w:sz w:val="24"/>
              </w:rPr>
              <w:t xml:space="preserve"> Group</w:t>
            </w:r>
          </w:p>
        </w:tc>
        <w:tc>
          <w:tcPr>
            <w:tcW w:w="5846" w:type="dxa"/>
            <w:tcBorders>
              <w:right w:val="single" w:sz="12" w:space="0" w:color="000000" w:themeColor="text1"/>
            </w:tcBorders>
          </w:tcPr>
          <w:p w14:paraId="2FF5260D" w14:textId="0B1DFF7B" w:rsidR="002D65B9" w:rsidRDefault="00B145A0">
            <w:pPr>
              <w:pStyle w:val="TableParagraph"/>
              <w:spacing w:line="320" w:lineRule="exact"/>
              <w:ind w:left="104"/>
              <w:rPr>
                <w:sz w:val="24"/>
              </w:rPr>
            </w:pPr>
            <w:r>
              <w:rPr>
                <w:b/>
                <w:sz w:val="28"/>
              </w:rPr>
              <w:t>AFSC:</w:t>
            </w:r>
            <w:r>
              <w:rPr>
                <w:b/>
                <w:spacing w:val="-8"/>
                <w:sz w:val="28"/>
              </w:rPr>
              <w:t xml:space="preserve"> </w:t>
            </w:r>
            <w:r>
              <w:rPr>
                <w:spacing w:val="-2"/>
                <w:sz w:val="24"/>
              </w:rPr>
              <w:t>18A1</w:t>
            </w:r>
          </w:p>
        </w:tc>
      </w:tr>
      <w:tr w:rsidR="002D65B9" w14:paraId="24351AC0" w14:textId="77777777" w:rsidTr="1C920515">
        <w:trPr>
          <w:trHeight w:val="1301"/>
        </w:trPr>
        <w:tc>
          <w:tcPr>
            <w:tcW w:w="5856" w:type="dxa"/>
          </w:tcPr>
          <w:p w14:paraId="1FEBDCA4" w14:textId="77777777" w:rsidR="002D65B9" w:rsidRDefault="00B145A0">
            <w:pPr>
              <w:pStyle w:val="TableParagraph"/>
              <w:spacing w:line="317" w:lineRule="exact"/>
              <w:rPr>
                <w:b/>
                <w:sz w:val="28"/>
              </w:rPr>
            </w:pPr>
            <w:r>
              <w:rPr>
                <w:b/>
                <w:sz w:val="28"/>
              </w:rPr>
              <w:t>POSITION</w:t>
            </w:r>
            <w:r>
              <w:rPr>
                <w:b/>
                <w:spacing w:val="-6"/>
                <w:sz w:val="28"/>
              </w:rPr>
              <w:t xml:space="preserve"> </w:t>
            </w:r>
            <w:r>
              <w:rPr>
                <w:b/>
                <w:sz w:val="28"/>
              </w:rPr>
              <w:t>TITLE:</w:t>
            </w:r>
            <w:r>
              <w:rPr>
                <w:b/>
                <w:spacing w:val="-6"/>
                <w:sz w:val="28"/>
              </w:rPr>
              <w:t xml:space="preserve"> </w:t>
            </w:r>
            <w:r>
              <w:rPr>
                <w:b/>
                <w:sz w:val="28"/>
              </w:rPr>
              <w:t>RPA</w:t>
            </w:r>
            <w:r>
              <w:rPr>
                <w:b/>
                <w:spacing w:val="-5"/>
                <w:sz w:val="28"/>
              </w:rPr>
              <w:t xml:space="preserve"> </w:t>
            </w:r>
            <w:r>
              <w:rPr>
                <w:b/>
                <w:spacing w:val="-2"/>
                <w:sz w:val="28"/>
              </w:rPr>
              <w:t>Pilot</w:t>
            </w:r>
          </w:p>
          <w:p w14:paraId="367C53E0" w14:textId="77777777" w:rsidR="002D65B9" w:rsidRDefault="00B145A0">
            <w:pPr>
              <w:pStyle w:val="TableParagraph"/>
              <w:ind w:right="2935"/>
              <w:rPr>
                <w:sz w:val="27"/>
              </w:rPr>
            </w:pPr>
            <w:r>
              <w:rPr>
                <w:sz w:val="27"/>
              </w:rPr>
              <w:t>PILOT</w:t>
            </w:r>
            <w:r>
              <w:rPr>
                <w:spacing w:val="-17"/>
                <w:sz w:val="27"/>
              </w:rPr>
              <w:t xml:space="preserve"> </w:t>
            </w:r>
            <w:r>
              <w:rPr>
                <w:sz w:val="27"/>
              </w:rPr>
              <w:t>New</w:t>
            </w:r>
            <w:r>
              <w:rPr>
                <w:spacing w:val="-16"/>
                <w:sz w:val="27"/>
              </w:rPr>
              <w:t xml:space="preserve"> </w:t>
            </w:r>
            <w:r>
              <w:rPr>
                <w:sz w:val="27"/>
              </w:rPr>
              <w:t>Commission/ Non-Pilot Officer Retrain</w:t>
            </w:r>
          </w:p>
          <w:p w14:paraId="5AAA791D" w14:textId="77777777" w:rsidR="002D65B9" w:rsidRDefault="00B145A0">
            <w:pPr>
              <w:pStyle w:val="TableParagraph"/>
              <w:rPr>
                <w:sz w:val="27"/>
              </w:rPr>
            </w:pPr>
            <w:r>
              <w:rPr>
                <w:sz w:val="27"/>
              </w:rPr>
              <w:t>Multiple</w:t>
            </w:r>
            <w:r>
              <w:rPr>
                <w:spacing w:val="-8"/>
                <w:sz w:val="27"/>
              </w:rPr>
              <w:t xml:space="preserve"> </w:t>
            </w:r>
            <w:r>
              <w:rPr>
                <w:sz w:val="27"/>
              </w:rPr>
              <w:t>positions</w:t>
            </w:r>
            <w:r>
              <w:rPr>
                <w:spacing w:val="-7"/>
                <w:sz w:val="27"/>
              </w:rPr>
              <w:t xml:space="preserve"> </w:t>
            </w:r>
            <w:r>
              <w:rPr>
                <w:sz w:val="27"/>
              </w:rPr>
              <w:t>(18X)</w:t>
            </w:r>
            <w:r>
              <w:rPr>
                <w:spacing w:val="-7"/>
                <w:sz w:val="27"/>
              </w:rPr>
              <w:t xml:space="preserve"> </w:t>
            </w:r>
            <w:r>
              <w:rPr>
                <w:sz w:val="27"/>
              </w:rPr>
              <w:t>2LT-</w:t>
            </w:r>
            <w:r>
              <w:rPr>
                <w:spacing w:val="-5"/>
                <w:sz w:val="27"/>
              </w:rPr>
              <w:t>MAJ</w:t>
            </w:r>
          </w:p>
        </w:tc>
        <w:tc>
          <w:tcPr>
            <w:tcW w:w="5846" w:type="dxa"/>
          </w:tcPr>
          <w:p w14:paraId="58F524FA" w14:textId="77777777" w:rsidR="002D65B9" w:rsidRDefault="00B145A0">
            <w:pPr>
              <w:pStyle w:val="TableParagraph"/>
              <w:spacing w:line="318" w:lineRule="exact"/>
              <w:ind w:left="104"/>
              <w:rPr>
                <w:sz w:val="24"/>
              </w:rPr>
            </w:pPr>
            <w:r>
              <w:rPr>
                <w:b/>
                <w:sz w:val="28"/>
              </w:rPr>
              <w:t>AREA</w:t>
            </w:r>
            <w:r>
              <w:rPr>
                <w:b/>
                <w:spacing w:val="-8"/>
                <w:sz w:val="28"/>
              </w:rPr>
              <w:t xml:space="preserve"> </w:t>
            </w:r>
            <w:r>
              <w:rPr>
                <w:b/>
                <w:sz w:val="28"/>
              </w:rPr>
              <w:t>OF</w:t>
            </w:r>
            <w:r>
              <w:rPr>
                <w:b/>
                <w:spacing w:val="-8"/>
                <w:sz w:val="28"/>
              </w:rPr>
              <w:t xml:space="preserve"> </w:t>
            </w:r>
            <w:r>
              <w:rPr>
                <w:b/>
                <w:sz w:val="28"/>
              </w:rPr>
              <w:t>CONSIDERATION:</w:t>
            </w:r>
            <w:r>
              <w:rPr>
                <w:b/>
                <w:spacing w:val="-15"/>
                <w:sz w:val="28"/>
              </w:rPr>
              <w:t xml:space="preserve"> </w:t>
            </w:r>
            <w:r>
              <w:rPr>
                <w:spacing w:val="-2"/>
                <w:sz w:val="24"/>
              </w:rPr>
              <w:t>NATIONWIDE</w:t>
            </w:r>
          </w:p>
          <w:p w14:paraId="4F9863AF" w14:textId="77777777" w:rsidR="002D65B9" w:rsidRDefault="00B145A0">
            <w:pPr>
              <w:pStyle w:val="TableParagraph"/>
              <w:ind w:left="104" w:right="1"/>
            </w:pPr>
            <w:r>
              <w:t>All</w:t>
            </w:r>
            <w:r>
              <w:rPr>
                <w:spacing w:val="-3"/>
              </w:rPr>
              <w:t xml:space="preserve"> </w:t>
            </w:r>
            <w:r>
              <w:t>candidates</w:t>
            </w:r>
            <w:r>
              <w:rPr>
                <w:spacing w:val="-4"/>
              </w:rPr>
              <w:t xml:space="preserve"> </w:t>
            </w:r>
            <w:r>
              <w:t>may</w:t>
            </w:r>
            <w:r>
              <w:rPr>
                <w:spacing w:val="-7"/>
              </w:rPr>
              <w:t xml:space="preserve"> </w:t>
            </w:r>
            <w:r>
              <w:t>apply</w:t>
            </w:r>
            <w:r>
              <w:rPr>
                <w:spacing w:val="-7"/>
              </w:rPr>
              <w:t xml:space="preserve"> </w:t>
            </w:r>
            <w:r>
              <w:t>who</w:t>
            </w:r>
            <w:r>
              <w:rPr>
                <w:spacing w:val="-4"/>
              </w:rPr>
              <w:t xml:space="preserve"> </w:t>
            </w:r>
            <w:r>
              <w:t>meet</w:t>
            </w:r>
            <w:r>
              <w:rPr>
                <w:spacing w:val="-3"/>
              </w:rPr>
              <w:t xml:space="preserve"> </w:t>
            </w:r>
            <w:r>
              <w:t>the</w:t>
            </w:r>
            <w:r>
              <w:rPr>
                <w:spacing w:val="-6"/>
              </w:rPr>
              <w:t xml:space="preserve"> </w:t>
            </w:r>
            <w:r>
              <w:t>basic</w:t>
            </w:r>
            <w:r>
              <w:rPr>
                <w:spacing w:val="-4"/>
              </w:rPr>
              <w:t xml:space="preserve"> </w:t>
            </w:r>
            <w:r>
              <w:t>qualification</w:t>
            </w:r>
            <w:r>
              <w:rPr>
                <w:spacing w:val="-4"/>
              </w:rPr>
              <w:t xml:space="preserve"> </w:t>
            </w:r>
            <w:r>
              <w:t xml:space="preserve">for this position and who are eligible for membership in the </w:t>
            </w:r>
            <w:r>
              <w:rPr>
                <w:spacing w:val="-2"/>
              </w:rPr>
              <w:t>NYANG</w:t>
            </w:r>
          </w:p>
        </w:tc>
      </w:tr>
      <w:tr w:rsidR="002D65B9" w14:paraId="7B3D6ABD" w14:textId="77777777" w:rsidTr="1C920515">
        <w:trPr>
          <w:trHeight w:val="2016"/>
        </w:trPr>
        <w:tc>
          <w:tcPr>
            <w:tcW w:w="11702" w:type="dxa"/>
            <w:gridSpan w:val="2"/>
          </w:tcPr>
          <w:p w14:paraId="244FF9FD" w14:textId="77777777" w:rsidR="002D65B9" w:rsidRDefault="00B145A0">
            <w:pPr>
              <w:pStyle w:val="TableParagraph"/>
              <w:spacing w:line="318" w:lineRule="exact"/>
              <w:ind w:left="2539" w:right="2662"/>
              <w:jc w:val="center"/>
              <w:rPr>
                <w:b/>
                <w:sz w:val="28"/>
              </w:rPr>
            </w:pPr>
            <w:r>
              <w:rPr>
                <w:b/>
                <w:sz w:val="28"/>
              </w:rPr>
              <w:t>SPECIALTY</w:t>
            </w:r>
            <w:r>
              <w:rPr>
                <w:b/>
                <w:spacing w:val="-16"/>
                <w:sz w:val="28"/>
              </w:rPr>
              <w:t xml:space="preserve"> </w:t>
            </w:r>
            <w:r>
              <w:rPr>
                <w:b/>
                <w:spacing w:val="-2"/>
                <w:sz w:val="28"/>
              </w:rPr>
              <w:t>SUMMARY</w:t>
            </w:r>
          </w:p>
          <w:p w14:paraId="2B362844" w14:textId="77777777" w:rsidR="002D65B9" w:rsidRDefault="00B145A0">
            <w:pPr>
              <w:pStyle w:val="TableParagraph"/>
              <w:spacing w:line="274" w:lineRule="exact"/>
              <w:ind w:left="2628" w:right="2662"/>
              <w:jc w:val="center"/>
              <w:rPr>
                <w:sz w:val="24"/>
              </w:rPr>
            </w:pPr>
            <w:r>
              <w:rPr>
                <w:sz w:val="24"/>
              </w:rPr>
              <w:t>(As</w:t>
            </w:r>
            <w:r>
              <w:rPr>
                <w:spacing w:val="-2"/>
                <w:sz w:val="24"/>
              </w:rPr>
              <w:t xml:space="preserve"> </w:t>
            </w:r>
            <w:r>
              <w:rPr>
                <w:sz w:val="24"/>
              </w:rPr>
              <w:t>outlined</w:t>
            </w:r>
            <w:r>
              <w:rPr>
                <w:spacing w:val="-1"/>
                <w:sz w:val="24"/>
              </w:rPr>
              <w:t xml:space="preserve"> </w:t>
            </w:r>
            <w:r>
              <w:rPr>
                <w:sz w:val="24"/>
              </w:rPr>
              <w:t>in</w:t>
            </w:r>
            <w:r>
              <w:rPr>
                <w:spacing w:val="-12"/>
                <w:sz w:val="24"/>
              </w:rPr>
              <w:t xml:space="preserve"> </w:t>
            </w:r>
            <w:r>
              <w:rPr>
                <w:spacing w:val="-2"/>
                <w:sz w:val="24"/>
              </w:rPr>
              <w:t>AFOCD)</w:t>
            </w:r>
          </w:p>
          <w:p w14:paraId="57B38BDF" w14:textId="77777777" w:rsidR="002D65B9" w:rsidRDefault="002D65B9">
            <w:pPr>
              <w:pStyle w:val="TableParagraph"/>
              <w:ind w:left="0"/>
              <w:rPr>
                <w:sz w:val="24"/>
              </w:rPr>
            </w:pPr>
          </w:p>
          <w:p w14:paraId="1E09DBAE" w14:textId="77777777" w:rsidR="002D65B9" w:rsidRDefault="00B145A0">
            <w:pPr>
              <w:pStyle w:val="TableParagraph"/>
              <w:ind w:left="54"/>
              <w:rPr>
                <w:sz w:val="24"/>
              </w:rPr>
            </w:pPr>
            <w:r>
              <w:rPr>
                <w:sz w:val="24"/>
              </w:rPr>
              <w:t>-</w:t>
            </w:r>
            <w:r>
              <w:rPr>
                <w:spacing w:val="-5"/>
                <w:sz w:val="24"/>
              </w:rPr>
              <w:t xml:space="preserve"> </w:t>
            </w:r>
            <w:r>
              <w:rPr>
                <w:sz w:val="24"/>
              </w:rPr>
              <w:t>Operates</w:t>
            </w:r>
            <w:r>
              <w:rPr>
                <w:spacing w:val="-4"/>
                <w:sz w:val="24"/>
              </w:rPr>
              <w:t xml:space="preserve"> </w:t>
            </w:r>
            <w:r>
              <w:rPr>
                <w:sz w:val="24"/>
              </w:rPr>
              <w:t>specialized</w:t>
            </w:r>
            <w:r>
              <w:rPr>
                <w:spacing w:val="-4"/>
                <w:sz w:val="24"/>
              </w:rPr>
              <w:t xml:space="preserve"> </w:t>
            </w:r>
            <w:r>
              <w:rPr>
                <w:sz w:val="24"/>
              </w:rPr>
              <w:t>mission</w:t>
            </w:r>
            <w:r>
              <w:rPr>
                <w:spacing w:val="-4"/>
                <w:sz w:val="24"/>
              </w:rPr>
              <w:t xml:space="preserve"> </w:t>
            </w:r>
            <w:r>
              <w:rPr>
                <w:sz w:val="24"/>
              </w:rPr>
              <w:t>aircraft</w:t>
            </w:r>
            <w:r>
              <w:rPr>
                <w:spacing w:val="-2"/>
                <w:sz w:val="24"/>
              </w:rPr>
              <w:t xml:space="preserve"> </w:t>
            </w:r>
            <w:r>
              <w:rPr>
                <w:sz w:val="24"/>
              </w:rPr>
              <w:t>and</w:t>
            </w:r>
            <w:r>
              <w:rPr>
                <w:spacing w:val="-4"/>
                <w:sz w:val="24"/>
              </w:rPr>
              <w:t xml:space="preserve"> </w:t>
            </w:r>
            <w:r>
              <w:rPr>
                <w:sz w:val="24"/>
              </w:rPr>
              <w:t>commands</w:t>
            </w:r>
            <w:r>
              <w:rPr>
                <w:spacing w:val="-4"/>
                <w:sz w:val="24"/>
              </w:rPr>
              <w:t xml:space="preserve"> </w:t>
            </w:r>
            <w:r>
              <w:rPr>
                <w:sz w:val="24"/>
              </w:rPr>
              <w:t>flight</w:t>
            </w:r>
            <w:r>
              <w:rPr>
                <w:spacing w:val="-4"/>
                <w:sz w:val="24"/>
              </w:rPr>
              <w:t xml:space="preserve"> </w:t>
            </w:r>
            <w:r>
              <w:rPr>
                <w:sz w:val="24"/>
              </w:rPr>
              <w:t>crews</w:t>
            </w:r>
            <w:r>
              <w:rPr>
                <w:spacing w:val="-4"/>
                <w:sz w:val="24"/>
              </w:rPr>
              <w:t xml:space="preserve"> </w:t>
            </w:r>
            <w:r>
              <w:rPr>
                <w:sz w:val="24"/>
              </w:rPr>
              <w:t>to</w:t>
            </w:r>
            <w:r>
              <w:rPr>
                <w:spacing w:val="-4"/>
                <w:sz w:val="24"/>
              </w:rPr>
              <w:t xml:space="preserve"> </w:t>
            </w:r>
            <w:r>
              <w:rPr>
                <w:sz w:val="24"/>
              </w:rPr>
              <w:t>accomplish</w:t>
            </w:r>
            <w:r>
              <w:rPr>
                <w:spacing w:val="-5"/>
                <w:sz w:val="24"/>
              </w:rPr>
              <w:t xml:space="preserve"> </w:t>
            </w:r>
            <w:r>
              <w:rPr>
                <w:sz w:val="24"/>
              </w:rPr>
              <w:t>reconnaissance,</w:t>
            </w:r>
            <w:r>
              <w:rPr>
                <w:spacing w:val="-4"/>
                <w:sz w:val="24"/>
              </w:rPr>
              <w:t xml:space="preserve"> </w:t>
            </w:r>
            <w:r>
              <w:rPr>
                <w:sz w:val="24"/>
              </w:rPr>
              <w:t>surveillance,</w:t>
            </w:r>
            <w:r>
              <w:rPr>
                <w:spacing w:val="-2"/>
                <w:sz w:val="24"/>
              </w:rPr>
              <w:t xml:space="preserve"> </w:t>
            </w:r>
            <w:r>
              <w:rPr>
                <w:sz w:val="24"/>
              </w:rPr>
              <w:t>attack, combat, training, and other missions.</w:t>
            </w:r>
          </w:p>
        </w:tc>
      </w:tr>
      <w:tr w:rsidR="002D65B9" w14:paraId="2DB6C3D6" w14:textId="77777777" w:rsidTr="1C920515">
        <w:trPr>
          <w:trHeight w:val="2547"/>
        </w:trPr>
        <w:tc>
          <w:tcPr>
            <w:tcW w:w="11702" w:type="dxa"/>
            <w:gridSpan w:val="2"/>
          </w:tcPr>
          <w:p w14:paraId="7E34CE44" w14:textId="77777777" w:rsidR="002D65B9" w:rsidRDefault="00B145A0">
            <w:pPr>
              <w:pStyle w:val="TableParagraph"/>
              <w:spacing w:line="320" w:lineRule="exact"/>
              <w:ind w:left="2736" w:right="2662"/>
              <w:jc w:val="center"/>
              <w:rPr>
                <w:b/>
                <w:sz w:val="28"/>
              </w:rPr>
            </w:pPr>
            <w:r>
              <w:rPr>
                <w:b/>
                <w:sz w:val="28"/>
              </w:rPr>
              <w:t>QUALIFICATIONS</w:t>
            </w:r>
            <w:r>
              <w:rPr>
                <w:b/>
                <w:spacing w:val="-11"/>
                <w:sz w:val="28"/>
              </w:rPr>
              <w:t xml:space="preserve"> </w:t>
            </w:r>
            <w:r>
              <w:rPr>
                <w:b/>
                <w:sz w:val="28"/>
              </w:rPr>
              <w:t>AND</w:t>
            </w:r>
            <w:r>
              <w:rPr>
                <w:b/>
                <w:spacing w:val="-10"/>
                <w:sz w:val="28"/>
              </w:rPr>
              <w:t xml:space="preserve"> </w:t>
            </w:r>
            <w:r>
              <w:rPr>
                <w:b/>
                <w:sz w:val="28"/>
              </w:rPr>
              <w:t>SELECTION</w:t>
            </w:r>
            <w:r>
              <w:rPr>
                <w:b/>
                <w:spacing w:val="-9"/>
                <w:sz w:val="28"/>
              </w:rPr>
              <w:t xml:space="preserve"> </w:t>
            </w:r>
            <w:r>
              <w:rPr>
                <w:b/>
                <w:spacing w:val="-2"/>
                <w:sz w:val="28"/>
              </w:rPr>
              <w:t>FACTORS</w:t>
            </w:r>
          </w:p>
          <w:p w14:paraId="4AD9FF6A" w14:textId="77777777" w:rsidR="002D65B9" w:rsidRDefault="002D65B9">
            <w:pPr>
              <w:pStyle w:val="TableParagraph"/>
              <w:spacing w:before="7"/>
              <w:ind w:left="0"/>
              <w:rPr>
                <w:sz w:val="27"/>
              </w:rPr>
            </w:pPr>
          </w:p>
          <w:p w14:paraId="282850F6" w14:textId="77777777" w:rsidR="002D65B9" w:rsidRDefault="00B145A0">
            <w:pPr>
              <w:pStyle w:val="TableParagraph"/>
              <w:ind w:right="123"/>
              <w:jc w:val="both"/>
              <w:rPr>
                <w:sz w:val="24"/>
              </w:rPr>
            </w:pPr>
            <w:r>
              <w:rPr>
                <w:sz w:val="24"/>
              </w:rPr>
              <w:t xml:space="preserve">Selection for this position will be made without regard to race, religion, color, creed, </w:t>
            </w:r>
            <w:proofErr w:type="gramStart"/>
            <w:r>
              <w:rPr>
                <w:sz w:val="24"/>
              </w:rPr>
              <w:t>gender</w:t>
            </w:r>
            <w:proofErr w:type="gramEnd"/>
            <w:r>
              <w:rPr>
                <w:sz w:val="24"/>
              </w:rPr>
              <w:t xml:space="preserve"> or national origin. Applications are subject to review by the </w:t>
            </w:r>
            <w:proofErr w:type="gramStart"/>
            <w:r>
              <w:rPr>
                <w:sz w:val="24"/>
              </w:rPr>
              <w:t>FSS</w:t>
            </w:r>
            <w:proofErr w:type="gramEnd"/>
            <w:r>
              <w:rPr>
                <w:sz w:val="24"/>
              </w:rPr>
              <w:t xml:space="preserve">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w:t>
            </w:r>
            <w:r>
              <w:rPr>
                <w:spacing w:val="40"/>
                <w:sz w:val="24"/>
              </w:rPr>
              <w:t xml:space="preserve"> </w:t>
            </w:r>
            <w:r>
              <w:rPr>
                <w:sz w:val="24"/>
              </w:rPr>
              <w:t>Persons considered must further qualify with requirements outlined in AFMAN 36-2032,</w:t>
            </w:r>
            <w:r>
              <w:rPr>
                <w:spacing w:val="-1"/>
                <w:sz w:val="24"/>
              </w:rPr>
              <w:t xml:space="preserve"> </w:t>
            </w:r>
            <w:r>
              <w:rPr>
                <w:sz w:val="24"/>
              </w:rPr>
              <w:t>AFI 36-2105 and</w:t>
            </w:r>
            <w:r>
              <w:rPr>
                <w:spacing w:val="-1"/>
                <w:sz w:val="24"/>
              </w:rPr>
              <w:t xml:space="preserve"> </w:t>
            </w:r>
            <w:r>
              <w:rPr>
                <w:sz w:val="24"/>
              </w:rPr>
              <w:t>AFI 36-2605.</w:t>
            </w:r>
          </w:p>
        </w:tc>
      </w:tr>
      <w:tr w:rsidR="002D65B9" w14:paraId="1F6632DE" w14:textId="77777777" w:rsidTr="1C920515">
        <w:trPr>
          <w:trHeight w:val="5573"/>
        </w:trPr>
        <w:tc>
          <w:tcPr>
            <w:tcW w:w="11702" w:type="dxa"/>
            <w:gridSpan w:val="2"/>
          </w:tcPr>
          <w:p w14:paraId="5783B3BF" w14:textId="77777777" w:rsidR="002D65B9" w:rsidRDefault="00B145A0">
            <w:pPr>
              <w:pStyle w:val="TableParagraph"/>
              <w:spacing w:line="320" w:lineRule="exact"/>
              <w:rPr>
                <w:b/>
                <w:sz w:val="28"/>
              </w:rPr>
            </w:pPr>
            <w:r>
              <w:rPr>
                <w:b/>
                <w:spacing w:val="-2"/>
                <w:sz w:val="28"/>
              </w:rPr>
              <w:t>KNOWLEDGE:</w:t>
            </w:r>
          </w:p>
          <w:p w14:paraId="72937968" w14:textId="77777777" w:rsidR="002D65B9" w:rsidRDefault="002D65B9">
            <w:pPr>
              <w:pStyle w:val="TableParagraph"/>
              <w:spacing w:before="7"/>
              <w:ind w:left="0"/>
              <w:rPr>
                <w:sz w:val="23"/>
              </w:rPr>
            </w:pPr>
          </w:p>
          <w:p w14:paraId="1EA56E83" w14:textId="77777777" w:rsidR="002D65B9" w:rsidRDefault="00B145A0">
            <w:pPr>
              <w:pStyle w:val="TableParagraph"/>
              <w:numPr>
                <w:ilvl w:val="0"/>
                <w:numId w:val="3"/>
              </w:numPr>
              <w:tabs>
                <w:tab w:val="left" w:pos="158"/>
              </w:tabs>
              <w:ind w:right="1064" w:firstLine="0"/>
              <w:rPr>
                <w:sz w:val="24"/>
              </w:rPr>
            </w:pPr>
            <w:r>
              <w:rPr>
                <w:sz w:val="24"/>
              </w:rPr>
              <w:t>Knowledge</w:t>
            </w:r>
            <w:r>
              <w:rPr>
                <w:spacing w:val="-3"/>
                <w:sz w:val="24"/>
              </w:rPr>
              <w:t xml:space="preserve"> </w:t>
            </w:r>
            <w:r>
              <w:rPr>
                <w:sz w:val="24"/>
              </w:rPr>
              <w:t>is</w:t>
            </w:r>
            <w:r>
              <w:rPr>
                <w:spacing w:val="-2"/>
                <w:sz w:val="24"/>
              </w:rPr>
              <w:t xml:space="preserve"> </w:t>
            </w:r>
            <w:r>
              <w:rPr>
                <w:sz w:val="24"/>
              </w:rPr>
              <w:t>mandatory</w:t>
            </w:r>
            <w:r>
              <w:rPr>
                <w:spacing w:val="-5"/>
                <w:sz w:val="24"/>
              </w:rPr>
              <w:t xml:space="preserve"> </w:t>
            </w:r>
            <w:r>
              <w:rPr>
                <w:sz w:val="24"/>
              </w:rPr>
              <w:t>of</w:t>
            </w:r>
            <w:r>
              <w:rPr>
                <w:spacing w:val="-3"/>
                <w:sz w:val="24"/>
              </w:rPr>
              <w:t xml:space="preserve"> </w:t>
            </w:r>
            <w:r>
              <w:rPr>
                <w:sz w:val="24"/>
              </w:rPr>
              <w:t>theory</w:t>
            </w:r>
            <w:r>
              <w:rPr>
                <w:spacing w:val="-7"/>
                <w:sz w:val="24"/>
              </w:rPr>
              <w:t xml:space="preserve"> </w:t>
            </w:r>
            <w:r>
              <w:rPr>
                <w:sz w:val="24"/>
              </w:rPr>
              <w:t>of</w:t>
            </w:r>
            <w:r>
              <w:rPr>
                <w:spacing w:val="-3"/>
                <w:sz w:val="24"/>
              </w:rPr>
              <w:t xml:space="preserve"> </w:t>
            </w:r>
            <w:r>
              <w:rPr>
                <w:sz w:val="24"/>
              </w:rPr>
              <w:t>flight,</w:t>
            </w:r>
            <w:r>
              <w:rPr>
                <w:spacing w:val="-2"/>
                <w:sz w:val="24"/>
              </w:rPr>
              <w:t xml:space="preserve"> </w:t>
            </w:r>
            <w:r>
              <w:rPr>
                <w:sz w:val="24"/>
              </w:rPr>
              <w:t>air</w:t>
            </w:r>
            <w:r>
              <w:rPr>
                <w:spacing w:val="-3"/>
                <w:sz w:val="24"/>
              </w:rPr>
              <w:t xml:space="preserve"> </w:t>
            </w:r>
            <w:r>
              <w:rPr>
                <w:sz w:val="24"/>
              </w:rPr>
              <w:t>navigation,</w:t>
            </w:r>
            <w:r>
              <w:rPr>
                <w:spacing w:val="-2"/>
                <w:sz w:val="24"/>
              </w:rPr>
              <w:t xml:space="preserve"> </w:t>
            </w:r>
            <w:r>
              <w:rPr>
                <w:sz w:val="24"/>
              </w:rPr>
              <w:t>meteorology,</w:t>
            </w:r>
            <w:r>
              <w:rPr>
                <w:spacing w:val="-2"/>
                <w:sz w:val="24"/>
              </w:rPr>
              <w:t xml:space="preserve"> </w:t>
            </w:r>
            <w:r>
              <w:rPr>
                <w:sz w:val="24"/>
              </w:rPr>
              <w:t>flying</w:t>
            </w:r>
            <w:r>
              <w:rPr>
                <w:spacing w:val="-5"/>
                <w:sz w:val="24"/>
              </w:rPr>
              <w:t xml:space="preserve"> </w:t>
            </w:r>
            <w:r>
              <w:rPr>
                <w:sz w:val="24"/>
              </w:rPr>
              <w:t>directives, aircraft operating procedures, and mission tactics.</w:t>
            </w:r>
          </w:p>
          <w:p w14:paraId="4B8D6870" w14:textId="77777777" w:rsidR="002D65B9" w:rsidRDefault="002D65B9">
            <w:pPr>
              <w:pStyle w:val="TableParagraph"/>
              <w:spacing w:before="4"/>
              <w:ind w:left="0"/>
              <w:rPr>
                <w:sz w:val="24"/>
              </w:rPr>
            </w:pPr>
          </w:p>
          <w:p w14:paraId="0AEC6A28" w14:textId="77777777" w:rsidR="002D65B9" w:rsidRDefault="00B145A0">
            <w:pPr>
              <w:pStyle w:val="TableParagraph"/>
              <w:rPr>
                <w:b/>
                <w:sz w:val="28"/>
              </w:rPr>
            </w:pPr>
            <w:r>
              <w:rPr>
                <w:b/>
                <w:spacing w:val="-2"/>
                <w:sz w:val="28"/>
              </w:rPr>
              <w:t>EXPERIENCE:</w:t>
            </w:r>
          </w:p>
          <w:p w14:paraId="2AB12F5D" w14:textId="77777777" w:rsidR="002D65B9" w:rsidRDefault="002D65B9">
            <w:pPr>
              <w:pStyle w:val="TableParagraph"/>
              <w:spacing w:before="4"/>
              <w:ind w:left="0"/>
              <w:rPr>
                <w:sz w:val="27"/>
              </w:rPr>
            </w:pPr>
          </w:p>
          <w:p w14:paraId="6A72CA6A" w14:textId="77777777" w:rsidR="002D65B9" w:rsidRDefault="00B145A0">
            <w:pPr>
              <w:pStyle w:val="TableParagraph"/>
              <w:numPr>
                <w:ilvl w:val="0"/>
                <w:numId w:val="3"/>
              </w:numPr>
              <w:tabs>
                <w:tab w:val="left" w:pos="204"/>
              </w:tabs>
              <w:spacing w:before="1"/>
              <w:ind w:right="853" w:firstLine="0"/>
              <w:rPr>
                <w:sz w:val="32"/>
              </w:rPr>
            </w:pPr>
            <w:r>
              <w:rPr>
                <w:sz w:val="24"/>
              </w:rPr>
              <w:t>For</w:t>
            </w:r>
            <w:r>
              <w:rPr>
                <w:spacing w:val="-4"/>
                <w:sz w:val="24"/>
              </w:rPr>
              <w:t xml:space="preserve"> </w:t>
            </w:r>
            <w:r>
              <w:rPr>
                <w:sz w:val="24"/>
              </w:rPr>
              <w:t>upgrade</w:t>
            </w:r>
            <w:r>
              <w:rPr>
                <w:spacing w:val="-4"/>
                <w:sz w:val="24"/>
              </w:rPr>
              <w:t xml:space="preserve"> </w:t>
            </w:r>
            <w:r>
              <w:rPr>
                <w:sz w:val="24"/>
              </w:rPr>
              <w:t>to</w:t>
            </w:r>
            <w:r>
              <w:rPr>
                <w:spacing w:val="-3"/>
                <w:sz w:val="24"/>
              </w:rPr>
              <w:t xml:space="preserve"> </w:t>
            </w:r>
            <w:r>
              <w:rPr>
                <w:sz w:val="24"/>
              </w:rPr>
              <w:t>AFSC</w:t>
            </w:r>
            <w:r>
              <w:rPr>
                <w:spacing w:val="-3"/>
                <w:sz w:val="24"/>
              </w:rPr>
              <w:t xml:space="preserve"> </w:t>
            </w:r>
            <w:r>
              <w:rPr>
                <w:sz w:val="24"/>
              </w:rPr>
              <w:t>18A3X,</w:t>
            </w:r>
            <w:r>
              <w:rPr>
                <w:spacing w:val="-3"/>
                <w:sz w:val="24"/>
              </w:rPr>
              <w:t xml:space="preserve"> </w:t>
            </w:r>
            <w:r>
              <w:rPr>
                <w:sz w:val="24"/>
              </w:rPr>
              <w:t>unit</w:t>
            </w:r>
            <w:r>
              <w:rPr>
                <w:spacing w:val="-3"/>
                <w:sz w:val="24"/>
              </w:rPr>
              <w:t xml:space="preserve"> </w:t>
            </w:r>
            <w:r>
              <w:rPr>
                <w:sz w:val="24"/>
              </w:rPr>
              <w:t>commander</w:t>
            </w:r>
            <w:r>
              <w:rPr>
                <w:spacing w:val="-4"/>
                <w:sz w:val="24"/>
              </w:rPr>
              <w:t xml:space="preserve"> </w:t>
            </w:r>
            <w:r>
              <w:rPr>
                <w:sz w:val="24"/>
              </w:rPr>
              <w:t>determines</w:t>
            </w:r>
            <w:r>
              <w:rPr>
                <w:spacing w:val="-3"/>
                <w:sz w:val="24"/>
              </w:rPr>
              <w:t xml:space="preserve"> </w:t>
            </w:r>
            <w:r>
              <w:rPr>
                <w:sz w:val="24"/>
              </w:rPr>
              <w:t>proficiency</w:t>
            </w:r>
            <w:r>
              <w:rPr>
                <w:spacing w:val="-8"/>
                <w:sz w:val="24"/>
              </w:rPr>
              <w:t xml:space="preserve"> </w:t>
            </w:r>
            <w:r>
              <w:rPr>
                <w:sz w:val="24"/>
              </w:rPr>
              <w:t>based</w:t>
            </w:r>
            <w:r>
              <w:rPr>
                <w:spacing w:val="-3"/>
                <w:sz w:val="24"/>
              </w:rPr>
              <w:t xml:space="preserve"> </w:t>
            </w:r>
            <w:r>
              <w:rPr>
                <w:sz w:val="24"/>
              </w:rPr>
              <w:t>on</w:t>
            </w:r>
            <w:r>
              <w:rPr>
                <w:spacing w:val="-3"/>
                <w:sz w:val="24"/>
              </w:rPr>
              <w:t xml:space="preserve"> </w:t>
            </w:r>
            <w:r>
              <w:rPr>
                <w:sz w:val="24"/>
              </w:rPr>
              <w:t>performance,</w:t>
            </w:r>
            <w:r>
              <w:rPr>
                <w:spacing w:val="-3"/>
                <w:sz w:val="24"/>
              </w:rPr>
              <w:t xml:space="preserve"> </w:t>
            </w:r>
            <w:r>
              <w:rPr>
                <w:sz w:val="24"/>
              </w:rPr>
              <w:t>experience,</w:t>
            </w:r>
            <w:r>
              <w:rPr>
                <w:spacing w:val="-3"/>
                <w:sz w:val="24"/>
              </w:rPr>
              <w:t xml:space="preserve"> </w:t>
            </w:r>
            <w:r>
              <w:rPr>
                <w:sz w:val="24"/>
              </w:rPr>
              <w:t>and completion of minimum training requirements.</w:t>
            </w:r>
          </w:p>
          <w:p w14:paraId="50CC3739" w14:textId="77777777" w:rsidR="002D65B9" w:rsidRDefault="002D65B9">
            <w:pPr>
              <w:pStyle w:val="TableParagraph"/>
              <w:spacing w:before="5"/>
              <w:ind w:left="0"/>
              <w:rPr>
                <w:sz w:val="24"/>
              </w:rPr>
            </w:pPr>
          </w:p>
          <w:p w14:paraId="456F6311" w14:textId="77777777" w:rsidR="002D65B9" w:rsidRDefault="00B145A0">
            <w:pPr>
              <w:pStyle w:val="TableParagraph"/>
              <w:rPr>
                <w:b/>
                <w:sz w:val="28"/>
              </w:rPr>
            </w:pPr>
            <w:r>
              <w:rPr>
                <w:b/>
                <w:spacing w:val="-2"/>
                <w:sz w:val="28"/>
              </w:rPr>
              <w:t>EDUCATION:</w:t>
            </w:r>
          </w:p>
          <w:p w14:paraId="5D386974" w14:textId="77777777" w:rsidR="002D65B9" w:rsidRDefault="002D65B9">
            <w:pPr>
              <w:pStyle w:val="TableParagraph"/>
              <w:spacing w:before="10"/>
              <w:ind w:left="0"/>
              <w:rPr>
                <w:sz w:val="23"/>
              </w:rPr>
            </w:pPr>
          </w:p>
          <w:p w14:paraId="58325EA8" w14:textId="77777777" w:rsidR="002D65B9" w:rsidRDefault="00B145A0">
            <w:pPr>
              <w:pStyle w:val="TableParagraph"/>
              <w:numPr>
                <w:ilvl w:val="0"/>
                <w:numId w:val="3"/>
              </w:numPr>
              <w:tabs>
                <w:tab w:val="left" w:pos="158"/>
              </w:tabs>
              <w:ind w:right="46" w:firstLine="0"/>
              <w:rPr>
                <w:sz w:val="24"/>
              </w:rPr>
            </w:pPr>
            <w:r>
              <w:rPr>
                <w:sz w:val="24"/>
              </w:rPr>
              <w:t>For</w:t>
            </w:r>
            <w:r>
              <w:rPr>
                <w:spacing w:val="-2"/>
                <w:sz w:val="24"/>
              </w:rPr>
              <w:t xml:space="preserve"> </w:t>
            </w:r>
            <w:r>
              <w:rPr>
                <w:sz w:val="24"/>
              </w:rPr>
              <w:t>entry</w:t>
            </w:r>
            <w:r>
              <w:rPr>
                <w:spacing w:val="-7"/>
                <w:sz w:val="24"/>
              </w:rPr>
              <w:t xml:space="preserve"> </w:t>
            </w:r>
            <w:r>
              <w:rPr>
                <w:sz w:val="24"/>
              </w:rPr>
              <w:t>into</w:t>
            </w:r>
            <w:r>
              <w:rPr>
                <w:spacing w:val="-3"/>
                <w:sz w:val="24"/>
              </w:rPr>
              <w:t xml:space="preserve"> </w:t>
            </w:r>
            <w:r>
              <w:rPr>
                <w:sz w:val="24"/>
              </w:rPr>
              <w:t>this</w:t>
            </w:r>
            <w:r>
              <w:rPr>
                <w:spacing w:val="-3"/>
                <w:sz w:val="24"/>
              </w:rPr>
              <w:t xml:space="preserve"> </w:t>
            </w:r>
            <w:r>
              <w:rPr>
                <w:sz w:val="24"/>
              </w:rPr>
              <w:t>specialty,</w:t>
            </w:r>
            <w:r>
              <w:rPr>
                <w:spacing w:val="-3"/>
                <w:sz w:val="24"/>
              </w:rPr>
              <w:t xml:space="preserve"> </w:t>
            </w:r>
            <w:r>
              <w:rPr>
                <w:sz w:val="24"/>
              </w:rPr>
              <w:t>an</w:t>
            </w:r>
            <w:r>
              <w:rPr>
                <w:spacing w:val="-3"/>
                <w:sz w:val="24"/>
              </w:rPr>
              <w:t xml:space="preserve"> </w:t>
            </w:r>
            <w:r>
              <w:rPr>
                <w:sz w:val="24"/>
              </w:rPr>
              <w:t>undergraduate</w:t>
            </w:r>
            <w:r>
              <w:rPr>
                <w:spacing w:val="-3"/>
                <w:sz w:val="24"/>
              </w:rPr>
              <w:t xml:space="preserve"> </w:t>
            </w:r>
            <w:r>
              <w:rPr>
                <w:sz w:val="24"/>
              </w:rPr>
              <w:t>degree</w:t>
            </w:r>
            <w:r>
              <w:rPr>
                <w:spacing w:val="-3"/>
                <w:sz w:val="24"/>
              </w:rPr>
              <w:t xml:space="preserve"> </w:t>
            </w:r>
            <w:r>
              <w:rPr>
                <w:sz w:val="24"/>
              </w:rPr>
              <w:t>specializing</w:t>
            </w:r>
            <w:r>
              <w:rPr>
                <w:spacing w:val="-5"/>
                <w:sz w:val="24"/>
              </w:rPr>
              <w:t xml:space="preserve"> </w:t>
            </w:r>
            <w:r>
              <w:rPr>
                <w:sz w:val="24"/>
              </w:rPr>
              <w:t>in</w:t>
            </w:r>
            <w:r>
              <w:rPr>
                <w:spacing w:val="-3"/>
                <w:sz w:val="24"/>
              </w:rPr>
              <w:t xml:space="preserve"> </w:t>
            </w:r>
            <w:r>
              <w:rPr>
                <w:sz w:val="24"/>
              </w:rPr>
              <w:t>physical</w:t>
            </w:r>
            <w:r>
              <w:rPr>
                <w:spacing w:val="-3"/>
                <w:sz w:val="24"/>
              </w:rPr>
              <w:t xml:space="preserve"> </w:t>
            </w:r>
            <w:r>
              <w:rPr>
                <w:sz w:val="24"/>
              </w:rPr>
              <w:t>sciences,</w:t>
            </w:r>
            <w:r>
              <w:rPr>
                <w:spacing w:val="-3"/>
                <w:sz w:val="24"/>
              </w:rPr>
              <w:t xml:space="preserve"> </w:t>
            </w:r>
            <w:r>
              <w:rPr>
                <w:sz w:val="24"/>
              </w:rPr>
              <w:t>mathematics,</w:t>
            </w:r>
            <w:r>
              <w:rPr>
                <w:spacing w:val="-3"/>
                <w:sz w:val="24"/>
              </w:rPr>
              <w:t xml:space="preserve"> </w:t>
            </w:r>
            <w:r>
              <w:rPr>
                <w:sz w:val="24"/>
              </w:rPr>
              <w:t>administration,</w:t>
            </w:r>
            <w:r>
              <w:rPr>
                <w:spacing w:val="-3"/>
                <w:sz w:val="24"/>
              </w:rPr>
              <w:t xml:space="preserve"> </w:t>
            </w:r>
            <w:r>
              <w:rPr>
                <w:sz w:val="24"/>
              </w:rPr>
              <w:t>or management is desirable</w:t>
            </w:r>
            <w:r>
              <w:rPr>
                <w:sz w:val="20"/>
              </w:rPr>
              <w:t>.</w:t>
            </w:r>
          </w:p>
        </w:tc>
      </w:tr>
    </w:tbl>
    <w:p w14:paraId="2EBA2E57" w14:textId="77777777" w:rsidR="002D65B9" w:rsidRDefault="002D65B9">
      <w:pPr>
        <w:rPr>
          <w:sz w:val="24"/>
        </w:rPr>
        <w:sectPr w:rsidR="002D65B9">
          <w:footerReference w:type="default" r:id="rId10"/>
          <w:type w:val="continuous"/>
          <w:pgSz w:w="12240" w:h="15840"/>
          <w:pgMar w:top="280" w:right="80" w:bottom="580" w:left="160" w:header="0" w:footer="393" w:gutter="0"/>
          <w:pgNumType w:start="1"/>
          <w:cols w:space="720"/>
        </w:sectPr>
      </w:pPr>
    </w:p>
    <w:tbl>
      <w:tblPr>
        <w:tblW w:w="0" w:type="auto"/>
        <w:tblInd w:w="2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698"/>
      </w:tblGrid>
      <w:tr w:rsidR="002D65B9" w14:paraId="0A1BA8B2" w14:textId="77777777" w:rsidTr="69A5A493">
        <w:trPr>
          <w:trHeight w:val="6578"/>
        </w:trPr>
        <w:tc>
          <w:tcPr>
            <w:tcW w:w="11698" w:type="dxa"/>
          </w:tcPr>
          <w:p w14:paraId="37908238" w14:textId="77777777" w:rsidR="002D65B9" w:rsidRDefault="00B145A0">
            <w:pPr>
              <w:pStyle w:val="TableParagraph"/>
              <w:spacing w:line="320" w:lineRule="exact"/>
              <w:ind w:left="188"/>
              <w:rPr>
                <w:b/>
                <w:sz w:val="28"/>
              </w:rPr>
            </w:pPr>
            <w:r>
              <w:rPr>
                <w:b/>
                <w:sz w:val="28"/>
              </w:rPr>
              <w:lastRenderedPageBreak/>
              <w:t>DUTIES</w:t>
            </w:r>
            <w:r>
              <w:rPr>
                <w:b/>
                <w:spacing w:val="-6"/>
                <w:sz w:val="28"/>
              </w:rPr>
              <w:t xml:space="preserve"> </w:t>
            </w:r>
            <w:r>
              <w:rPr>
                <w:b/>
                <w:sz w:val="28"/>
              </w:rPr>
              <w:t>AND</w:t>
            </w:r>
            <w:r>
              <w:rPr>
                <w:b/>
                <w:spacing w:val="-6"/>
                <w:sz w:val="28"/>
              </w:rPr>
              <w:t xml:space="preserve"> </w:t>
            </w:r>
            <w:r>
              <w:rPr>
                <w:b/>
                <w:spacing w:val="-2"/>
                <w:sz w:val="28"/>
              </w:rPr>
              <w:t>RESPONSIBILITIES:</w:t>
            </w:r>
          </w:p>
          <w:p w14:paraId="3DE0642D" w14:textId="77777777" w:rsidR="002D65B9" w:rsidRDefault="002D65B9">
            <w:pPr>
              <w:pStyle w:val="TableParagraph"/>
              <w:ind w:left="0"/>
              <w:rPr>
                <w:sz w:val="30"/>
              </w:rPr>
            </w:pPr>
          </w:p>
          <w:p w14:paraId="646FF746" w14:textId="77777777" w:rsidR="002D65B9" w:rsidRDefault="002D65B9">
            <w:pPr>
              <w:pStyle w:val="TableParagraph"/>
              <w:spacing w:before="6"/>
              <w:ind w:left="0"/>
              <w:rPr>
                <w:sz w:val="25"/>
              </w:rPr>
            </w:pPr>
          </w:p>
          <w:p w14:paraId="366E2BF8" w14:textId="77777777" w:rsidR="002D65B9" w:rsidRDefault="00B145A0">
            <w:pPr>
              <w:pStyle w:val="TableParagraph"/>
              <w:numPr>
                <w:ilvl w:val="0"/>
                <w:numId w:val="2"/>
              </w:numPr>
              <w:tabs>
                <w:tab w:val="left" w:pos="158"/>
              </w:tabs>
              <w:spacing w:before="1"/>
              <w:ind w:right="350" w:firstLine="0"/>
              <w:jc w:val="both"/>
              <w:rPr>
                <w:sz w:val="24"/>
              </w:rPr>
            </w:pPr>
            <w:r>
              <w:rPr>
                <w:sz w:val="24"/>
              </w:rPr>
              <w:t>Plans</w:t>
            </w:r>
            <w:r>
              <w:rPr>
                <w:spacing w:val="-3"/>
                <w:sz w:val="24"/>
              </w:rPr>
              <w:t xml:space="preserve"> </w:t>
            </w:r>
            <w:r>
              <w:rPr>
                <w:sz w:val="24"/>
              </w:rPr>
              <w:t>and</w:t>
            </w:r>
            <w:r>
              <w:rPr>
                <w:spacing w:val="-3"/>
                <w:sz w:val="24"/>
              </w:rPr>
              <w:t xml:space="preserve"> </w:t>
            </w:r>
            <w:r>
              <w:rPr>
                <w:sz w:val="24"/>
              </w:rPr>
              <w:t>prepares</w:t>
            </w:r>
            <w:r>
              <w:rPr>
                <w:spacing w:val="-3"/>
                <w:sz w:val="24"/>
              </w:rPr>
              <w:t xml:space="preserve"> </w:t>
            </w:r>
            <w:r>
              <w:rPr>
                <w:sz w:val="24"/>
              </w:rPr>
              <w:t>for</w:t>
            </w:r>
            <w:r>
              <w:rPr>
                <w:spacing w:val="-2"/>
                <w:sz w:val="24"/>
              </w:rPr>
              <w:t xml:space="preserve"> </w:t>
            </w:r>
            <w:r>
              <w:rPr>
                <w:sz w:val="24"/>
              </w:rPr>
              <w:t>mission.</w:t>
            </w:r>
            <w:r>
              <w:rPr>
                <w:spacing w:val="-3"/>
                <w:sz w:val="24"/>
              </w:rPr>
              <w:t xml:space="preserve"> </w:t>
            </w:r>
            <w:r>
              <w:rPr>
                <w:sz w:val="24"/>
              </w:rPr>
              <w:t>Reviews</w:t>
            </w:r>
            <w:r>
              <w:rPr>
                <w:spacing w:val="-3"/>
                <w:sz w:val="24"/>
              </w:rPr>
              <w:t xml:space="preserve"> </w:t>
            </w:r>
            <w:r>
              <w:rPr>
                <w:sz w:val="24"/>
              </w:rPr>
              <w:t>mission</w:t>
            </w:r>
            <w:r>
              <w:rPr>
                <w:spacing w:val="-3"/>
                <w:sz w:val="24"/>
              </w:rPr>
              <w:t xml:space="preserve"> </w:t>
            </w:r>
            <w:r>
              <w:rPr>
                <w:sz w:val="24"/>
              </w:rPr>
              <w:t>tasking,</w:t>
            </w:r>
            <w:r>
              <w:rPr>
                <w:spacing w:val="-3"/>
                <w:sz w:val="24"/>
              </w:rPr>
              <w:t xml:space="preserve"> </w:t>
            </w:r>
            <w:r>
              <w:rPr>
                <w:sz w:val="24"/>
              </w:rPr>
              <w:t>intelligence,</w:t>
            </w:r>
            <w:r>
              <w:rPr>
                <w:spacing w:val="-1"/>
                <w:sz w:val="24"/>
              </w:rPr>
              <w:t xml:space="preserve"> </w:t>
            </w:r>
            <w:r>
              <w:rPr>
                <w:sz w:val="24"/>
              </w:rPr>
              <w:t>and</w:t>
            </w:r>
            <w:r>
              <w:rPr>
                <w:spacing w:val="-3"/>
                <w:sz w:val="24"/>
              </w:rPr>
              <w:t xml:space="preserve"> </w:t>
            </w:r>
            <w:r>
              <w:rPr>
                <w:sz w:val="24"/>
              </w:rPr>
              <w:t>weather</w:t>
            </w:r>
            <w:r>
              <w:rPr>
                <w:spacing w:val="-4"/>
                <w:sz w:val="24"/>
              </w:rPr>
              <w:t xml:space="preserve"> </w:t>
            </w:r>
            <w:r>
              <w:rPr>
                <w:sz w:val="24"/>
              </w:rPr>
              <w:t>information.</w:t>
            </w:r>
            <w:r>
              <w:rPr>
                <w:spacing w:val="-1"/>
                <w:sz w:val="24"/>
              </w:rPr>
              <w:t xml:space="preserve"> </w:t>
            </w:r>
            <w:r>
              <w:rPr>
                <w:sz w:val="24"/>
              </w:rPr>
              <w:t>Supervises</w:t>
            </w:r>
            <w:r>
              <w:rPr>
                <w:spacing w:val="-3"/>
                <w:sz w:val="24"/>
              </w:rPr>
              <w:t xml:space="preserve"> </w:t>
            </w:r>
            <w:r>
              <w:rPr>
                <w:sz w:val="24"/>
              </w:rPr>
              <w:t>mission planning,</w:t>
            </w:r>
            <w:r>
              <w:rPr>
                <w:spacing w:val="-1"/>
                <w:sz w:val="24"/>
              </w:rPr>
              <w:t xml:space="preserve"> </w:t>
            </w:r>
            <w:r>
              <w:rPr>
                <w:sz w:val="24"/>
              </w:rPr>
              <w:t>equipment configuration,</w:t>
            </w:r>
            <w:r>
              <w:rPr>
                <w:spacing w:val="-1"/>
                <w:sz w:val="24"/>
              </w:rPr>
              <w:t xml:space="preserve"> </w:t>
            </w:r>
            <w:r>
              <w:rPr>
                <w:sz w:val="24"/>
              </w:rPr>
              <w:t>and</w:t>
            </w:r>
            <w:r>
              <w:rPr>
                <w:spacing w:val="-1"/>
                <w:sz w:val="24"/>
              </w:rPr>
              <w:t xml:space="preserve"> </w:t>
            </w:r>
            <w:r>
              <w:rPr>
                <w:sz w:val="24"/>
              </w:rPr>
              <w:t>crew</w:t>
            </w:r>
            <w:r>
              <w:rPr>
                <w:spacing w:val="-2"/>
                <w:sz w:val="24"/>
              </w:rPr>
              <w:t xml:space="preserve"> </w:t>
            </w:r>
            <w:r>
              <w:rPr>
                <w:sz w:val="24"/>
              </w:rPr>
              <w:t>briefing.</w:t>
            </w:r>
            <w:r>
              <w:rPr>
                <w:spacing w:val="-1"/>
                <w:sz w:val="24"/>
              </w:rPr>
              <w:t xml:space="preserve"> </w:t>
            </w:r>
            <w:r>
              <w:rPr>
                <w:sz w:val="24"/>
              </w:rPr>
              <w:t>Ensures</w:t>
            </w:r>
            <w:r>
              <w:rPr>
                <w:spacing w:val="-1"/>
                <w:sz w:val="24"/>
              </w:rPr>
              <w:t xml:space="preserve"> </w:t>
            </w:r>
            <w:r>
              <w:rPr>
                <w:sz w:val="24"/>
              </w:rPr>
              <w:t>ground</w:t>
            </w:r>
            <w:r>
              <w:rPr>
                <w:spacing w:val="-1"/>
                <w:sz w:val="24"/>
              </w:rPr>
              <w:t xml:space="preserve"> </w:t>
            </w:r>
            <w:r>
              <w:rPr>
                <w:sz w:val="24"/>
              </w:rPr>
              <w:t>station</w:t>
            </w:r>
            <w:r>
              <w:rPr>
                <w:spacing w:val="-1"/>
                <w:sz w:val="24"/>
              </w:rPr>
              <w:t xml:space="preserve"> </w:t>
            </w:r>
            <w:r>
              <w:rPr>
                <w:sz w:val="24"/>
              </w:rPr>
              <w:t>and</w:t>
            </w:r>
            <w:r>
              <w:rPr>
                <w:spacing w:val="-1"/>
                <w:sz w:val="24"/>
              </w:rPr>
              <w:t xml:space="preserve"> </w:t>
            </w:r>
            <w:r>
              <w:rPr>
                <w:sz w:val="24"/>
              </w:rPr>
              <w:t>aircraft</w:t>
            </w:r>
            <w:r>
              <w:rPr>
                <w:spacing w:val="-1"/>
                <w:sz w:val="24"/>
              </w:rPr>
              <w:t xml:space="preserve"> </w:t>
            </w:r>
            <w:r>
              <w:rPr>
                <w:sz w:val="24"/>
              </w:rPr>
              <w:t>are</w:t>
            </w:r>
            <w:r>
              <w:rPr>
                <w:spacing w:val="-2"/>
                <w:sz w:val="24"/>
              </w:rPr>
              <w:t xml:space="preserve"> </w:t>
            </w:r>
            <w:r>
              <w:rPr>
                <w:sz w:val="24"/>
              </w:rPr>
              <w:t>pre-flighted,</w:t>
            </w:r>
            <w:r>
              <w:rPr>
                <w:spacing w:val="-1"/>
                <w:sz w:val="24"/>
              </w:rPr>
              <w:t xml:space="preserve"> </w:t>
            </w:r>
            <w:r>
              <w:rPr>
                <w:sz w:val="24"/>
              </w:rPr>
              <w:t>inspected, loaded, and equipped for mission.</w:t>
            </w:r>
          </w:p>
          <w:p w14:paraId="3B99A661" w14:textId="77777777" w:rsidR="002D65B9" w:rsidRDefault="002D65B9">
            <w:pPr>
              <w:pStyle w:val="TableParagraph"/>
              <w:ind w:left="0"/>
              <w:rPr>
                <w:sz w:val="24"/>
              </w:rPr>
            </w:pPr>
          </w:p>
          <w:p w14:paraId="1090B68D" w14:textId="77777777" w:rsidR="002D65B9" w:rsidRDefault="00B145A0">
            <w:pPr>
              <w:pStyle w:val="TableParagraph"/>
              <w:numPr>
                <w:ilvl w:val="0"/>
                <w:numId w:val="2"/>
              </w:numPr>
              <w:tabs>
                <w:tab w:val="left" w:pos="158"/>
              </w:tabs>
              <w:ind w:right="679" w:firstLine="0"/>
              <w:rPr>
                <w:sz w:val="24"/>
              </w:rPr>
            </w:pPr>
            <w:r>
              <w:rPr>
                <w:sz w:val="24"/>
              </w:rPr>
              <w:t>Operates</w:t>
            </w:r>
            <w:r>
              <w:rPr>
                <w:spacing w:val="-4"/>
                <w:sz w:val="24"/>
              </w:rPr>
              <w:t xml:space="preserve"> </w:t>
            </w:r>
            <w:r>
              <w:rPr>
                <w:sz w:val="24"/>
              </w:rPr>
              <w:t>aircraft</w:t>
            </w:r>
            <w:r>
              <w:rPr>
                <w:spacing w:val="-4"/>
                <w:sz w:val="24"/>
              </w:rPr>
              <w:t xml:space="preserve"> </w:t>
            </w:r>
            <w:r>
              <w:rPr>
                <w:sz w:val="24"/>
              </w:rPr>
              <w:t>and</w:t>
            </w:r>
            <w:r>
              <w:rPr>
                <w:spacing w:val="-4"/>
                <w:sz w:val="24"/>
              </w:rPr>
              <w:t xml:space="preserve"> </w:t>
            </w:r>
            <w:r>
              <w:rPr>
                <w:sz w:val="24"/>
              </w:rPr>
              <w:t>commands</w:t>
            </w:r>
            <w:r>
              <w:rPr>
                <w:spacing w:val="-4"/>
                <w:sz w:val="24"/>
              </w:rPr>
              <w:t xml:space="preserve"> </w:t>
            </w:r>
            <w:r>
              <w:rPr>
                <w:sz w:val="24"/>
              </w:rPr>
              <w:t>crew.</w:t>
            </w:r>
            <w:r>
              <w:rPr>
                <w:spacing w:val="-4"/>
                <w:sz w:val="24"/>
              </w:rPr>
              <w:t xml:space="preserve"> </w:t>
            </w:r>
            <w:r>
              <w:rPr>
                <w:sz w:val="24"/>
              </w:rPr>
              <w:t>Operates</w:t>
            </w:r>
            <w:r>
              <w:rPr>
                <w:spacing w:val="-2"/>
                <w:sz w:val="24"/>
              </w:rPr>
              <w:t xml:space="preserve"> </w:t>
            </w:r>
            <w:r>
              <w:rPr>
                <w:sz w:val="24"/>
              </w:rPr>
              <w:t>aircraft</w:t>
            </w:r>
            <w:r>
              <w:rPr>
                <w:spacing w:val="-4"/>
                <w:sz w:val="24"/>
              </w:rPr>
              <w:t xml:space="preserve"> </w:t>
            </w:r>
            <w:r>
              <w:rPr>
                <w:sz w:val="24"/>
              </w:rPr>
              <w:t>controls</w:t>
            </w:r>
            <w:r>
              <w:rPr>
                <w:spacing w:val="-4"/>
                <w:sz w:val="24"/>
              </w:rPr>
              <w:t xml:space="preserve"> </w:t>
            </w:r>
            <w:r>
              <w:rPr>
                <w:sz w:val="24"/>
              </w:rPr>
              <w:t>and</w:t>
            </w:r>
            <w:r>
              <w:rPr>
                <w:spacing w:val="-2"/>
                <w:sz w:val="24"/>
              </w:rPr>
              <w:t xml:space="preserve"> </w:t>
            </w:r>
            <w:r>
              <w:rPr>
                <w:sz w:val="24"/>
              </w:rPr>
              <w:t>equipment.</w:t>
            </w:r>
            <w:r>
              <w:rPr>
                <w:spacing w:val="-4"/>
                <w:sz w:val="24"/>
              </w:rPr>
              <w:t xml:space="preserve"> </w:t>
            </w:r>
            <w:r>
              <w:rPr>
                <w:sz w:val="24"/>
              </w:rPr>
              <w:t>Performs,</w:t>
            </w:r>
            <w:r>
              <w:rPr>
                <w:spacing w:val="-4"/>
                <w:sz w:val="24"/>
              </w:rPr>
              <w:t xml:space="preserve"> </w:t>
            </w:r>
            <w:r>
              <w:rPr>
                <w:sz w:val="24"/>
              </w:rPr>
              <w:t>supervises,</w:t>
            </w:r>
            <w:r>
              <w:rPr>
                <w:spacing w:val="-4"/>
                <w:sz w:val="24"/>
              </w:rPr>
              <w:t xml:space="preserve"> </w:t>
            </w:r>
            <w:r>
              <w:rPr>
                <w:sz w:val="24"/>
              </w:rPr>
              <w:t>or</w:t>
            </w:r>
            <w:r>
              <w:rPr>
                <w:spacing w:val="-5"/>
                <w:sz w:val="24"/>
              </w:rPr>
              <w:t xml:space="preserve"> </w:t>
            </w:r>
            <w:r>
              <w:rPr>
                <w:sz w:val="24"/>
              </w:rPr>
              <w:t>directs navigation, surveillance, reconnaissance, and weapons employment operations.</w:t>
            </w:r>
          </w:p>
          <w:p w14:paraId="1AB7F480" w14:textId="77777777" w:rsidR="002D65B9" w:rsidRDefault="002D65B9">
            <w:pPr>
              <w:pStyle w:val="TableParagraph"/>
              <w:ind w:left="0"/>
              <w:rPr>
                <w:sz w:val="24"/>
              </w:rPr>
            </w:pPr>
          </w:p>
          <w:p w14:paraId="1E2B8B99" w14:textId="77777777" w:rsidR="002D65B9" w:rsidRDefault="00B145A0">
            <w:pPr>
              <w:pStyle w:val="TableParagraph"/>
              <w:numPr>
                <w:ilvl w:val="0"/>
                <w:numId w:val="2"/>
              </w:numPr>
              <w:tabs>
                <w:tab w:val="left" w:pos="158"/>
              </w:tabs>
              <w:ind w:right="182" w:firstLine="0"/>
              <w:rPr>
                <w:sz w:val="24"/>
              </w:rPr>
            </w:pPr>
            <w:r>
              <w:rPr>
                <w:sz w:val="24"/>
              </w:rPr>
              <w:t>Conducts</w:t>
            </w:r>
            <w:r>
              <w:rPr>
                <w:spacing w:val="-2"/>
                <w:sz w:val="24"/>
              </w:rPr>
              <w:t xml:space="preserve"> </w:t>
            </w:r>
            <w:r>
              <w:rPr>
                <w:sz w:val="24"/>
              </w:rPr>
              <w:t>or</w:t>
            </w:r>
            <w:r>
              <w:rPr>
                <w:spacing w:val="-3"/>
                <w:sz w:val="24"/>
              </w:rPr>
              <w:t xml:space="preserve"> </w:t>
            </w:r>
            <w:r>
              <w:rPr>
                <w:sz w:val="24"/>
              </w:rPr>
              <w:t>supervises training</w:t>
            </w:r>
            <w:r>
              <w:rPr>
                <w:spacing w:val="-5"/>
                <w:sz w:val="24"/>
              </w:rPr>
              <w:t xml:space="preserve"> </w:t>
            </w:r>
            <w:r>
              <w:rPr>
                <w:sz w:val="24"/>
              </w:rPr>
              <w:t>of</w:t>
            </w:r>
            <w:r>
              <w:rPr>
                <w:spacing w:val="-1"/>
                <w:sz w:val="24"/>
              </w:rPr>
              <w:t xml:space="preserve"> </w:t>
            </w:r>
            <w:r>
              <w:rPr>
                <w:sz w:val="24"/>
              </w:rPr>
              <w:t>crewmembers.</w:t>
            </w:r>
            <w:r>
              <w:rPr>
                <w:spacing w:val="-2"/>
                <w:sz w:val="24"/>
              </w:rPr>
              <w:t xml:space="preserve"> </w:t>
            </w:r>
            <w:r>
              <w:rPr>
                <w:sz w:val="24"/>
              </w:rPr>
              <w:t>Ensures</w:t>
            </w:r>
            <w:r>
              <w:rPr>
                <w:spacing w:val="-2"/>
                <w:sz w:val="24"/>
              </w:rPr>
              <w:t xml:space="preserve"> </w:t>
            </w:r>
            <w:r>
              <w:rPr>
                <w:sz w:val="24"/>
              </w:rPr>
              <w:t>operational</w:t>
            </w:r>
            <w:r>
              <w:rPr>
                <w:spacing w:val="-2"/>
                <w:sz w:val="24"/>
              </w:rPr>
              <w:t xml:space="preserve"> </w:t>
            </w:r>
            <w:r>
              <w:rPr>
                <w:sz w:val="24"/>
              </w:rPr>
              <w:t>readiness</w:t>
            </w:r>
            <w:r>
              <w:rPr>
                <w:spacing w:val="-2"/>
                <w:sz w:val="24"/>
              </w:rPr>
              <w:t xml:space="preserve"> </w:t>
            </w:r>
            <w:r>
              <w:rPr>
                <w:sz w:val="24"/>
              </w:rPr>
              <w:t>of</w:t>
            </w:r>
            <w:r>
              <w:rPr>
                <w:spacing w:val="-3"/>
                <w:sz w:val="24"/>
              </w:rPr>
              <w:t xml:space="preserve"> </w:t>
            </w:r>
            <w:r>
              <w:rPr>
                <w:sz w:val="24"/>
              </w:rPr>
              <w:t>crew</w:t>
            </w:r>
            <w:r>
              <w:rPr>
                <w:spacing w:val="-3"/>
                <w:sz w:val="24"/>
              </w:rPr>
              <w:t xml:space="preserve"> </w:t>
            </w:r>
            <w:r>
              <w:rPr>
                <w:sz w:val="24"/>
              </w:rPr>
              <w:t>by</w:t>
            </w:r>
            <w:r>
              <w:rPr>
                <w:spacing w:val="-7"/>
                <w:sz w:val="24"/>
              </w:rPr>
              <w:t xml:space="preserve"> </w:t>
            </w:r>
            <w:r>
              <w:rPr>
                <w:sz w:val="24"/>
              </w:rPr>
              <w:t>conducting</w:t>
            </w:r>
            <w:r>
              <w:rPr>
                <w:spacing w:val="-5"/>
                <w:sz w:val="24"/>
              </w:rPr>
              <w:t xml:space="preserve"> </w:t>
            </w:r>
            <w:r>
              <w:rPr>
                <w:sz w:val="24"/>
              </w:rPr>
              <w:t>or</w:t>
            </w:r>
            <w:r>
              <w:rPr>
                <w:spacing w:val="-3"/>
                <w:sz w:val="24"/>
              </w:rPr>
              <w:t xml:space="preserve"> </w:t>
            </w:r>
            <w:r>
              <w:rPr>
                <w:sz w:val="24"/>
              </w:rPr>
              <w:t>supervising mission specific training.</w:t>
            </w:r>
          </w:p>
          <w:p w14:paraId="07972FCC" w14:textId="77777777" w:rsidR="002D65B9" w:rsidRDefault="002D65B9">
            <w:pPr>
              <w:pStyle w:val="TableParagraph"/>
              <w:ind w:left="0"/>
              <w:rPr>
                <w:sz w:val="24"/>
              </w:rPr>
            </w:pPr>
          </w:p>
          <w:p w14:paraId="1846834C" w14:textId="77777777" w:rsidR="002D65B9" w:rsidRDefault="00B145A0">
            <w:pPr>
              <w:pStyle w:val="TableParagraph"/>
              <w:numPr>
                <w:ilvl w:val="0"/>
                <w:numId w:val="2"/>
              </w:numPr>
              <w:tabs>
                <w:tab w:val="left" w:pos="158"/>
              </w:tabs>
              <w:ind w:right="347" w:firstLine="0"/>
              <w:rPr>
                <w:sz w:val="24"/>
              </w:rPr>
            </w:pPr>
            <w:r>
              <w:rPr>
                <w:sz w:val="24"/>
              </w:rPr>
              <w:t>Develops</w:t>
            </w:r>
            <w:r>
              <w:rPr>
                <w:spacing w:val="-3"/>
                <w:sz w:val="24"/>
              </w:rPr>
              <w:t xml:space="preserve"> </w:t>
            </w:r>
            <w:r>
              <w:rPr>
                <w:sz w:val="24"/>
              </w:rPr>
              <w:t>plans</w:t>
            </w:r>
            <w:r>
              <w:rPr>
                <w:spacing w:val="-2"/>
                <w:sz w:val="24"/>
              </w:rPr>
              <w:t xml:space="preserve"> </w:t>
            </w:r>
            <w:r>
              <w:rPr>
                <w:sz w:val="24"/>
              </w:rPr>
              <w:t>and</w:t>
            </w:r>
            <w:r>
              <w:rPr>
                <w:spacing w:val="-3"/>
                <w:sz w:val="24"/>
              </w:rPr>
              <w:t xml:space="preserve"> </w:t>
            </w:r>
            <w:r>
              <w:rPr>
                <w:sz w:val="24"/>
              </w:rPr>
              <w:t>policies,</w:t>
            </w:r>
            <w:r>
              <w:rPr>
                <w:spacing w:val="-3"/>
                <w:sz w:val="24"/>
              </w:rPr>
              <w:t xml:space="preserve"> </w:t>
            </w:r>
            <w:r>
              <w:rPr>
                <w:sz w:val="24"/>
              </w:rPr>
              <w:t>monitors</w:t>
            </w:r>
            <w:r>
              <w:rPr>
                <w:spacing w:val="-3"/>
                <w:sz w:val="24"/>
              </w:rPr>
              <w:t xml:space="preserve"> </w:t>
            </w:r>
            <w:r>
              <w:rPr>
                <w:sz w:val="24"/>
              </w:rPr>
              <w:t>operations,</w:t>
            </w:r>
            <w:r>
              <w:rPr>
                <w:spacing w:val="-3"/>
                <w:sz w:val="24"/>
              </w:rPr>
              <w:t xml:space="preserve"> </w:t>
            </w:r>
            <w:r>
              <w:rPr>
                <w:sz w:val="24"/>
              </w:rPr>
              <w:t>and</w:t>
            </w:r>
            <w:r>
              <w:rPr>
                <w:spacing w:val="-3"/>
                <w:sz w:val="24"/>
              </w:rPr>
              <w:t xml:space="preserve"> </w:t>
            </w:r>
            <w:r>
              <w:rPr>
                <w:sz w:val="24"/>
              </w:rPr>
              <w:t>advises</w:t>
            </w:r>
            <w:r>
              <w:rPr>
                <w:spacing w:val="-3"/>
                <w:sz w:val="24"/>
              </w:rPr>
              <w:t xml:space="preserve"> </w:t>
            </w:r>
            <w:r>
              <w:rPr>
                <w:sz w:val="24"/>
              </w:rPr>
              <w:t>commanders.</w:t>
            </w:r>
            <w:r>
              <w:rPr>
                <w:spacing w:val="-3"/>
                <w:sz w:val="24"/>
              </w:rPr>
              <w:t xml:space="preserve"> </w:t>
            </w:r>
            <w:r>
              <w:rPr>
                <w:sz w:val="24"/>
              </w:rPr>
              <w:t>Assists</w:t>
            </w:r>
            <w:r>
              <w:rPr>
                <w:spacing w:val="-3"/>
                <w:sz w:val="24"/>
              </w:rPr>
              <w:t xml:space="preserve"> </w:t>
            </w:r>
            <w:r>
              <w:rPr>
                <w:sz w:val="24"/>
              </w:rPr>
              <w:t>commanders</w:t>
            </w:r>
            <w:r>
              <w:rPr>
                <w:spacing w:val="-3"/>
                <w:sz w:val="24"/>
              </w:rPr>
              <w:t xml:space="preserve"> </w:t>
            </w:r>
            <w:r>
              <w:rPr>
                <w:sz w:val="24"/>
              </w:rPr>
              <w:t>and</w:t>
            </w:r>
            <w:r>
              <w:rPr>
                <w:spacing w:val="-3"/>
                <w:sz w:val="24"/>
              </w:rPr>
              <w:t xml:space="preserve"> </w:t>
            </w:r>
            <w:r>
              <w:rPr>
                <w:sz w:val="24"/>
              </w:rPr>
              <w:t>performs</w:t>
            </w:r>
            <w:r>
              <w:rPr>
                <w:spacing w:val="-3"/>
                <w:sz w:val="24"/>
              </w:rPr>
              <w:t xml:space="preserve"> </w:t>
            </w:r>
            <w:r>
              <w:rPr>
                <w:sz w:val="24"/>
              </w:rPr>
              <w:t>staff functions related to this specialty.</w:t>
            </w:r>
          </w:p>
          <w:p w14:paraId="6427C6F6" w14:textId="77777777" w:rsidR="000D5EC5" w:rsidRDefault="000D5EC5" w:rsidP="000D5EC5">
            <w:pPr>
              <w:pStyle w:val="ListParagraph"/>
              <w:rPr>
                <w:sz w:val="24"/>
              </w:rPr>
            </w:pPr>
          </w:p>
          <w:p w14:paraId="46493A50" w14:textId="77777777" w:rsidR="000D5EC5" w:rsidRDefault="00FD731F" w:rsidP="00FD731F">
            <w:pPr>
              <w:pStyle w:val="TableParagraph"/>
              <w:tabs>
                <w:tab w:val="left" w:pos="158"/>
              </w:tabs>
              <w:ind w:right="347"/>
              <w:rPr>
                <w:b/>
                <w:bCs/>
                <w:sz w:val="24"/>
              </w:rPr>
            </w:pPr>
            <w:r w:rsidRPr="00FD731F">
              <w:rPr>
                <w:b/>
                <w:bCs/>
                <w:sz w:val="24"/>
              </w:rPr>
              <w:t>OTHER QUALIFICATIONS:</w:t>
            </w:r>
            <w:r w:rsidR="0042400C">
              <w:rPr>
                <w:b/>
                <w:bCs/>
                <w:sz w:val="24"/>
              </w:rPr>
              <w:t xml:space="preserve"> </w:t>
            </w:r>
          </w:p>
          <w:p w14:paraId="3F76ED4E" w14:textId="77777777" w:rsidR="0042400C" w:rsidRDefault="0042400C" w:rsidP="0042400C">
            <w:pPr>
              <w:pStyle w:val="Default"/>
              <w:rPr>
                <w:sz w:val="23"/>
                <w:szCs w:val="23"/>
              </w:rPr>
            </w:pPr>
            <w:r>
              <w:rPr>
                <w:sz w:val="23"/>
                <w:szCs w:val="23"/>
              </w:rPr>
              <w:t xml:space="preserve">Applicant must be less than age 40 at the time of commissioning. </w:t>
            </w:r>
            <w:r w:rsidRPr="0042400C">
              <w:rPr>
                <w:b/>
                <w:bCs/>
                <w:sz w:val="23"/>
                <w:szCs w:val="23"/>
              </w:rPr>
              <w:t>Must satisfactorily complete the AF Officer Qualifying Test (AFOQT) prior to selection board and (after selection) pass a Commissioning Physical.</w:t>
            </w:r>
            <w:r>
              <w:rPr>
                <w:sz w:val="23"/>
                <w:szCs w:val="23"/>
              </w:rPr>
              <w:t xml:space="preserve"> Applicant is encouraged to contact their local training manager and/or local Air Force Recruiter ASAP to schedule a test. See: </w:t>
            </w:r>
            <w:hyperlink r:id="rId11" w:history="1">
              <w:r>
                <w:rPr>
                  <w:rStyle w:val="Hyperlink"/>
                  <w:sz w:val="23"/>
                  <w:szCs w:val="23"/>
                </w:rPr>
                <w:t>https://w45.afpc.randolph.af.mil/afoqtsnet40/default.aspx</w:t>
              </w:r>
            </w:hyperlink>
            <w:r>
              <w:rPr>
                <w:sz w:val="23"/>
                <w:szCs w:val="23"/>
              </w:rPr>
              <w:t xml:space="preserve">. The results must be available prior to scheduling the OSIB. Applicant may apply for position prior to test taking. When selectee is approved for appointment by NGB, attendance of eight weeks at Total Force Officer Training (TFOT) is mandatory. </w:t>
            </w:r>
          </w:p>
          <w:p w14:paraId="4E1155F6" w14:textId="41933E16" w:rsidR="0042400C" w:rsidRPr="00FD731F" w:rsidRDefault="0042400C" w:rsidP="0042400C">
            <w:pPr>
              <w:pStyle w:val="TableParagraph"/>
              <w:tabs>
                <w:tab w:val="left" w:pos="158"/>
              </w:tabs>
              <w:ind w:left="0" w:right="347"/>
              <w:rPr>
                <w:b/>
                <w:bCs/>
                <w:sz w:val="24"/>
              </w:rPr>
            </w:pPr>
          </w:p>
        </w:tc>
      </w:tr>
      <w:tr w:rsidR="002D65B9" w14:paraId="4671FA26" w14:textId="77777777" w:rsidTr="008C71AC">
        <w:trPr>
          <w:trHeight w:val="1421"/>
        </w:trPr>
        <w:tc>
          <w:tcPr>
            <w:tcW w:w="11698" w:type="dxa"/>
          </w:tcPr>
          <w:p w14:paraId="01EC2F70" w14:textId="77777777" w:rsidR="002D65B9" w:rsidRDefault="002D65B9">
            <w:pPr>
              <w:pStyle w:val="TableParagraph"/>
              <w:ind w:left="0"/>
              <w:rPr>
                <w:sz w:val="21"/>
              </w:rPr>
            </w:pPr>
          </w:p>
          <w:p w14:paraId="5CE4893E" w14:textId="77777777" w:rsidR="002D65B9" w:rsidRDefault="00B145A0">
            <w:pPr>
              <w:pStyle w:val="TableParagraph"/>
              <w:spacing w:line="225" w:lineRule="auto"/>
              <w:rPr>
                <w:sz w:val="24"/>
              </w:rPr>
            </w:pPr>
            <w:r>
              <w:rPr>
                <w:b/>
                <w:sz w:val="28"/>
              </w:rPr>
              <w:t>OSIB:</w:t>
            </w:r>
            <w:r>
              <w:rPr>
                <w:b/>
                <w:spacing w:val="-4"/>
                <w:sz w:val="28"/>
              </w:rPr>
              <w:t xml:space="preserve"> </w:t>
            </w:r>
            <w:r>
              <w:rPr>
                <w:sz w:val="24"/>
              </w:rPr>
              <w:t>An</w:t>
            </w:r>
            <w:r>
              <w:rPr>
                <w:spacing w:val="-3"/>
                <w:sz w:val="24"/>
              </w:rPr>
              <w:t xml:space="preserve"> </w:t>
            </w:r>
            <w:r>
              <w:rPr>
                <w:sz w:val="24"/>
              </w:rPr>
              <w:t>officer</w:t>
            </w:r>
            <w:r>
              <w:rPr>
                <w:spacing w:val="-4"/>
                <w:sz w:val="24"/>
              </w:rPr>
              <w:t xml:space="preserve"> </w:t>
            </w:r>
            <w:r>
              <w:rPr>
                <w:sz w:val="24"/>
              </w:rPr>
              <w:t>Screening</w:t>
            </w:r>
            <w:r>
              <w:rPr>
                <w:spacing w:val="-6"/>
                <w:sz w:val="24"/>
              </w:rPr>
              <w:t xml:space="preserve"> </w:t>
            </w:r>
            <w:r>
              <w:rPr>
                <w:sz w:val="24"/>
              </w:rPr>
              <w:t>and Interviewing</w:t>
            </w:r>
            <w:r>
              <w:rPr>
                <w:spacing w:val="-3"/>
                <w:sz w:val="24"/>
              </w:rPr>
              <w:t xml:space="preserve"> </w:t>
            </w:r>
            <w:r>
              <w:rPr>
                <w:sz w:val="24"/>
              </w:rPr>
              <w:t>Board</w:t>
            </w:r>
            <w:r>
              <w:rPr>
                <w:spacing w:val="-3"/>
                <w:sz w:val="24"/>
              </w:rPr>
              <w:t xml:space="preserve"> </w:t>
            </w:r>
            <w:r>
              <w:rPr>
                <w:sz w:val="24"/>
              </w:rPr>
              <w:t>(OSIB)</w:t>
            </w:r>
            <w:r>
              <w:rPr>
                <w:spacing w:val="-4"/>
                <w:sz w:val="24"/>
              </w:rPr>
              <w:t xml:space="preserve"> </w:t>
            </w:r>
            <w:r>
              <w:rPr>
                <w:sz w:val="24"/>
              </w:rPr>
              <w:t>is</w:t>
            </w:r>
            <w:r>
              <w:rPr>
                <w:spacing w:val="-3"/>
                <w:sz w:val="24"/>
              </w:rPr>
              <w:t xml:space="preserve"> </w:t>
            </w:r>
            <w:r>
              <w:rPr>
                <w:sz w:val="24"/>
              </w:rPr>
              <w:t>projected</w:t>
            </w:r>
            <w:r>
              <w:rPr>
                <w:spacing w:val="-1"/>
                <w:sz w:val="24"/>
              </w:rPr>
              <w:t xml:space="preserve"> </w:t>
            </w:r>
            <w:r>
              <w:rPr>
                <w:sz w:val="24"/>
              </w:rPr>
              <w:t>to</w:t>
            </w:r>
            <w:r>
              <w:rPr>
                <w:spacing w:val="-3"/>
                <w:sz w:val="24"/>
              </w:rPr>
              <w:t xml:space="preserve"> </w:t>
            </w:r>
            <w:r>
              <w:rPr>
                <w:sz w:val="24"/>
              </w:rPr>
              <w:t>convene</w:t>
            </w:r>
            <w:r>
              <w:rPr>
                <w:spacing w:val="-4"/>
                <w:sz w:val="24"/>
              </w:rPr>
              <w:t xml:space="preserve"> </w:t>
            </w:r>
            <w:r>
              <w:rPr>
                <w:sz w:val="24"/>
              </w:rPr>
              <w:t>TBA</w:t>
            </w:r>
            <w:r>
              <w:rPr>
                <w:spacing w:val="-4"/>
                <w:sz w:val="24"/>
              </w:rPr>
              <w:t xml:space="preserve"> </w:t>
            </w:r>
            <w:r>
              <w:rPr>
                <w:sz w:val="24"/>
              </w:rPr>
              <w:t>to</w:t>
            </w:r>
            <w:r>
              <w:rPr>
                <w:spacing w:val="-3"/>
                <w:sz w:val="24"/>
              </w:rPr>
              <w:t xml:space="preserve"> </w:t>
            </w:r>
            <w:r>
              <w:rPr>
                <w:sz w:val="24"/>
              </w:rPr>
              <w:t>interview</w:t>
            </w:r>
            <w:r>
              <w:rPr>
                <w:spacing w:val="-4"/>
                <w:sz w:val="24"/>
              </w:rPr>
              <w:t xml:space="preserve"> </w:t>
            </w:r>
            <w:r>
              <w:rPr>
                <w:sz w:val="24"/>
              </w:rPr>
              <w:t>and/all</w:t>
            </w:r>
            <w:r>
              <w:rPr>
                <w:spacing w:val="-3"/>
                <w:sz w:val="24"/>
              </w:rPr>
              <w:t xml:space="preserve"> </w:t>
            </w:r>
            <w:r>
              <w:rPr>
                <w:sz w:val="24"/>
              </w:rPr>
              <w:t xml:space="preserve">qualified </w:t>
            </w:r>
            <w:r>
              <w:rPr>
                <w:spacing w:val="-2"/>
                <w:sz w:val="24"/>
              </w:rPr>
              <w:t>applicants.</w:t>
            </w:r>
          </w:p>
        </w:tc>
      </w:tr>
      <w:tr w:rsidR="002D65B9" w14:paraId="1C16D8F3" w14:textId="77777777" w:rsidTr="69A5A493">
        <w:trPr>
          <w:trHeight w:val="3019"/>
        </w:trPr>
        <w:tc>
          <w:tcPr>
            <w:tcW w:w="11698" w:type="dxa"/>
          </w:tcPr>
          <w:p w14:paraId="1D96607E" w14:textId="77777777" w:rsidR="002D65B9" w:rsidRDefault="00B145A0">
            <w:pPr>
              <w:pStyle w:val="TableParagraph"/>
              <w:spacing w:line="237" w:lineRule="auto"/>
              <w:ind w:right="115"/>
              <w:rPr>
                <w:sz w:val="24"/>
              </w:rPr>
            </w:pPr>
            <w:r>
              <w:rPr>
                <w:b/>
                <w:sz w:val="28"/>
              </w:rPr>
              <w:t xml:space="preserve">APPLICATION PROCEDURES: </w:t>
            </w:r>
            <w:r>
              <w:rPr>
                <w:sz w:val="24"/>
              </w:rPr>
              <w:t>Packages must be received no later than close of business on vacancy announcement closing</w:t>
            </w:r>
            <w:r>
              <w:rPr>
                <w:spacing w:val="-5"/>
                <w:sz w:val="24"/>
              </w:rPr>
              <w:t xml:space="preserve"> </w:t>
            </w:r>
            <w:r>
              <w:rPr>
                <w:sz w:val="24"/>
              </w:rPr>
              <w:t>date.</w:t>
            </w:r>
            <w:r>
              <w:rPr>
                <w:spacing w:val="40"/>
                <w:sz w:val="24"/>
              </w:rPr>
              <w:t xml:space="preserve"> </w:t>
            </w:r>
            <w:r>
              <w:rPr>
                <w:sz w:val="24"/>
              </w:rPr>
              <w:t>Applicants</w:t>
            </w:r>
            <w:r>
              <w:rPr>
                <w:spacing w:val="-2"/>
                <w:sz w:val="24"/>
              </w:rPr>
              <w:t xml:space="preserve"> </w:t>
            </w:r>
            <w:r>
              <w:rPr>
                <w:sz w:val="24"/>
              </w:rPr>
              <w:t>will</w:t>
            </w:r>
            <w:r>
              <w:rPr>
                <w:spacing w:val="-2"/>
                <w:sz w:val="24"/>
              </w:rPr>
              <w:t xml:space="preserve"> </w:t>
            </w:r>
            <w:r>
              <w:rPr>
                <w:sz w:val="24"/>
              </w:rPr>
              <w:t>prepare</w:t>
            </w:r>
            <w:r>
              <w:rPr>
                <w:spacing w:val="-3"/>
                <w:sz w:val="24"/>
              </w:rPr>
              <w:t xml:space="preserve"> </w:t>
            </w:r>
            <w:r>
              <w:rPr>
                <w:sz w:val="24"/>
              </w:rPr>
              <w:t>and</w:t>
            </w:r>
            <w:r>
              <w:rPr>
                <w:spacing w:val="-2"/>
                <w:sz w:val="24"/>
              </w:rPr>
              <w:t xml:space="preserve"> </w:t>
            </w:r>
            <w:r>
              <w:rPr>
                <w:sz w:val="24"/>
              </w:rPr>
              <w:t>email</w:t>
            </w:r>
            <w:r>
              <w:rPr>
                <w:spacing w:val="-2"/>
                <w:sz w:val="24"/>
              </w:rPr>
              <w:t xml:space="preserve"> </w:t>
            </w:r>
            <w:r>
              <w:rPr>
                <w:sz w:val="24"/>
              </w:rPr>
              <w:t>their</w:t>
            </w:r>
            <w:r>
              <w:rPr>
                <w:spacing w:val="-3"/>
                <w:sz w:val="24"/>
              </w:rPr>
              <w:t xml:space="preserve"> </w:t>
            </w:r>
            <w:r>
              <w:rPr>
                <w:sz w:val="24"/>
              </w:rPr>
              <w:t>application</w:t>
            </w:r>
            <w:r>
              <w:rPr>
                <w:spacing w:val="-2"/>
                <w:sz w:val="24"/>
              </w:rPr>
              <w:t xml:space="preserve"> </w:t>
            </w:r>
            <w:r>
              <w:rPr>
                <w:sz w:val="24"/>
              </w:rPr>
              <w:t>package</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PDF</w:t>
            </w:r>
            <w:r>
              <w:rPr>
                <w:spacing w:val="-4"/>
                <w:sz w:val="24"/>
              </w:rPr>
              <w:t xml:space="preserve"> </w:t>
            </w:r>
            <w:r>
              <w:rPr>
                <w:sz w:val="24"/>
              </w:rPr>
              <w:t>Portfolio</w:t>
            </w:r>
            <w:r>
              <w:rPr>
                <w:spacing w:val="-2"/>
                <w:sz w:val="24"/>
              </w:rPr>
              <w:t xml:space="preserve"> </w:t>
            </w:r>
            <w:r>
              <w:rPr>
                <w:sz w:val="24"/>
              </w:rPr>
              <w:t>to</w:t>
            </w:r>
            <w:r>
              <w:rPr>
                <w:spacing w:val="-2"/>
                <w:sz w:val="24"/>
              </w:rPr>
              <w:t xml:space="preserve"> </w:t>
            </w:r>
            <w:r>
              <w:rPr>
                <w:sz w:val="24"/>
              </w:rPr>
              <w:t xml:space="preserve">include </w:t>
            </w:r>
            <w:proofErr w:type="gramStart"/>
            <w:r>
              <w:rPr>
                <w:sz w:val="24"/>
              </w:rPr>
              <w:t>all of</w:t>
            </w:r>
            <w:proofErr w:type="gramEnd"/>
            <w:r>
              <w:rPr>
                <w:sz w:val="24"/>
              </w:rPr>
              <w:t xml:space="preserve"> the following:</w:t>
            </w:r>
          </w:p>
          <w:p w14:paraId="2D008FB3" w14:textId="77777777" w:rsidR="002D65B9" w:rsidRDefault="00B145A0">
            <w:pPr>
              <w:pStyle w:val="TableParagraph"/>
              <w:numPr>
                <w:ilvl w:val="0"/>
                <w:numId w:val="1"/>
              </w:numPr>
              <w:tabs>
                <w:tab w:val="left" w:pos="738"/>
                <w:tab w:val="left" w:pos="739"/>
              </w:tabs>
              <w:spacing w:line="240" w:lineRule="exact"/>
              <w:ind w:hanging="361"/>
              <w:rPr>
                <w:sz w:val="20"/>
              </w:rPr>
            </w:pPr>
            <w:r>
              <w:rPr>
                <w:sz w:val="20"/>
              </w:rPr>
              <w:t>Cover</w:t>
            </w:r>
            <w:r>
              <w:rPr>
                <w:spacing w:val="-6"/>
                <w:sz w:val="20"/>
              </w:rPr>
              <w:t xml:space="preserve"> </w:t>
            </w:r>
            <w:r>
              <w:rPr>
                <w:spacing w:val="-2"/>
                <w:sz w:val="20"/>
              </w:rPr>
              <w:t>Letter</w:t>
            </w:r>
          </w:p>
          <w:p w14:paraId="09959C46" w14:textId="77777777" w:rsidR="002D65B9" w:rsidRDefault="00B145A0">
            <w:pPr>
              <w:pStyle w:val="TableParagraph"/>
              <w:numPr>
                <w:ilvl w:val="0"/>
                <w:numId w:val="1"/>
              </w:numPr>
              <w:tabs>
                <w:tab w:val="left" w:pos="737"/>
                <w:tab w:val="left" w:pos="739"/>
              </w:tabs>
              <w:spacing w:line="234" w:lineRule="exact"/>
              <w:ind w:hanging="361"/>
              <w:rPr>
                <w:sz w:val="20"/>
              </w:rPr>
            </w:pPr>
            <w:r>
              <w:rPr>
                <w:spacing w:val="-2"/>
                <w:sz w:val="20"/>
              </w:rPr>
              <w:t>Resume</w:t>
            </w:r>
          </w:p>
          <w:p w14:paraId="4B98DF87" w14:textId="77777777" w:rsidR="002D65B9" w:rsidRDefault="00B145A0">
            <w:pPr>
              <w:pStyle w:val="TableParagraph"/>
              <w:numPr>
                <w:ilvl w:val="0"/>
                <w:numId w:val="1"/>
              </w:numPr>
              <w:tabs>
                <w:tab w:val="left" w:pos="737"/>
                <w:tab w:val="left" w:pos="739"/>
              </w:tabs>
              <w:spacing w:line="233" w:lineRule="exact"/>
              <w:ind w:hanging="361"/>
              <w:rPr>
                <w:sz w:val="20"/>
              </w:rPr>
            </w:pPr>
            <w:r>
              <w:rPr>
                <w:sz w:val="20"/>
              </w:rPr>
              <w:t>One</w:t>
            </w:r>
            <w:r>
              <w:rPr>
                <w:spacing w:val="-5"/>
                <w:sz w:val="20"/>
              </w:rPr>
              <w:t xml:space="preserve"> </w:t>
            </w:r>
            <w:r>
              <w:rPr>
                <w:sz w:val="20"/>
              </w:rPr>
              <w:t>(1)</w:t>
            </w:r>
            <w:r>
              <w:rPr>
                <w:spacing w:val="-3"/>
                <w:sz w:val="20"/>
              </w:rPr>
              <w:t xml:space="preserve"> </w:t>
            </w:r>
            <w:r>
              <w:rPr>
                <w:sz w:val="20"/>
              </w:rPr>
              <w:t>copy</w:t>
            </w:r>
            <w:r>
              <w:rPr>
                <w:spacing w:val="-8"/>
                <w:sz w:val="20"/>
              </w:rPr>
              <w:t xml:space="preserve"> </w:t>
            </w:r>
            <w:r>
              <w:rPr>
                <w:sz w:val="20"/>
              </w:rPr>
              <w:t>of</w:t>
            </w:r>
            <w:r>
              <w:rPr>
                <w:spacing w:val="-3"/>
                <w:sz w:val="20"/>
              </w:rPr>
              <w:t xml:space="preserve"> </w:t>
            </w:r>
            <w:r>
              <w:rPr>
                <w:sz w:val="20"/>
              </w:rPr>
              <w:t>AF</w:t>
            </w:r>
            <w:r>
              <w:rPr>
                <w:spacing w:val="-2"/>
                <w:sz w:val="20"/>
              </w:rPr>
              <w:t xml:space="preserve"> </w:t>
            </w:r>
            <w:r>
              <w:rPr>
                <w:sz w:val="20"/>
              </w:rPr>
              <w:t>Form</w:t>
            </w:r>
            <w:r>
              <w:rPr>
                <w:spacing w:val="-8"/>
                <w:sz w:val="20"/>
              </w:rPr>
              <w:t xml:space="preserve"> </w:t>
            </w:r>
            <w:r>
              <w:rPr>
                <w:sz w:val="20"/>
              </w:rPr>
              <w:t>24</w:t>
            </w:r>
            <w:r>
              <w:rPr>
                <w:spacing w:val="-3"/>
                <w:sz w:val="20"/>
              </w:rPr>
              <w:t xml:space="preserve"> </w:t>
            </w:r>
            <w:r>
              <w:rPr>
                <w:sz w:val="20"/>
              </w:rPr>
              <w:t>-</w:t>
            </w:r>
            <w:r>
              <w:rPr>
                <w:spacing w:val="-3"/>
                <w:sz w:val="20"/>
              </w:rPr>
              <w:t xml:space="preserve"> </w:t>
            </w:r>
            <w:r>
              <w:rPr>
                <w:sz w:val="20"/>
              </w:rPr>
              <w:t>Application</w:t>
            </w:r>
            <w:r>
              <w:rPr>
                <w:spacing w:val="-5"/>
                <w:sz w:val="20"/>
              </w:rPr>
              <w:t xml:space="preserve"> </w:t>
            </w:r>
            <w:r>
              <w:rPr>
                <w:sz w:val="20"/>
              </w:rPr>
              <w:t>of</w:t>
            </w:r>
            <w:r>
              <w:rPr>
                <w:spacing w:val="-3"/>
                <w:sz w:val="20"/>
              </w:rPr>
              <w:t xml:space="preserve"> </w:t>
            </w:r>
            <w:r>
              <w:rPr>
                <w:sz w:val="20"/>
              </w:rPr>
              <w:t>Appointment</w:t>
            </w:r>
            <w:r>
              <w:rPr>
                <w:spacing w:val="-4"/>
                <w:sz w:val="20"/>
              </w:rPr>
              <w:t xml:space="preserve"> </w:t>
            </w:r>
            <w:r>
              <w:rPr>
                <w:sz w:val="20"/>
              </w:rPr>
              <w:t>as</w:t>
            </w:r>
            <w:r>
              <w:rPr>
                <w:spacing w:val="-5"/>
                <w:sz w:val="20"/>
              </w:rPr>
              <w:t xml:space="preserve"> </w:t>
            </w:r>
            <w:r>
              <w:rPr>
                <w:sz w:val="20"/>
              </w:rPr>
              <w:t>Reserves</w:t>
            </w:r>
            <w:r>
              <w:rPr>
                <w:spacing w:val="-6"/>
                <w:sz w:val="20"/>
              </w:rPr>
              <w:t xml:space="preserve"> </w:t>
            </w:r>
            <w:r>
              <w:rPr>
                <w:sz w:val="20"/>
              </w:rPr>
              <w:t>of</w:t>
            </w:r>
            <w:r>
              <w:rPr>
                <w:spacing w:val="-5"/>
                <w:sz w:val="20"/>
              </w:rPr>
              <w:t xml:space="preserve"> </w:t>
            </w:r>
            <w:r>
              <w:rPr>
                <w:sz w:val="20"/>
              </w:rPr>
              <w:t>the</w:t>
            </w:r>
            <w:r>
              <w:rPr>
                <w:spacing w:val="-2"/>
                <w:sz w:val="20"/>
              </w:rPr>
              <w:t xml:space="preserve"> </w:t>
            </w:r>
            <w:r>
              <w:rPr>
                <w:sz w:val="20"/>
              </w:rPr>
              <w:t>Air</w:t>
            </w:r>
            <w:r>
              <w:rPr>
                <w:spacing w:val="-3"/>
                <w:sz w:val="20"/>
              </w:rPr>
              <w:t xml:space="preserve"> </w:t>
            </w:r>
            <w:r>
              <w:rPr>
                <w:sz w:val="20"/>
              </w:rPr>
              <w:t>Force</w:t>
            </w:r>
            <w:r>
              <w:rPr>
                <w:spacing w:val="-4"/>
                <w:sz w:val="20"/>
              </w:rPr>
              <w:t xml:space="preserve"> </w:t>
            </w:r>
            <w:r>
              <w:rPr>
                <w:sz w:val="20"/>
              </w:rPr>
              <w:t>or</w:t>
            </w:r>
            <w:r>
              <w:rPr>
                <w:spacing w:val="-3"/>
                <w:sz w:val="20"/>
              </w:rPr>
              <w:t xml:space="preserve"> </w:t>
            </w:r>
            <w:r>
              <w:rPr>
                <w:sz w:val="20"/>
              </w:rPr>
              <w:t>USAF</w:t>
            </w:r>
            <w:r>
              <w:rPr>
                <w:spacing w:val="-4"/>
                <w:sz w:val="20"/>
              </w:rPr>
              <w:t xml:space="preserve"> </w:t>
            </w:r>
            <w:r>
              <w:rPr>
                <w:sz w:val="20"/>
              </w:rPr>
              <w:t>Without</w:t>
            </w:r>
            <w:r>
              <w:rPr>
                <w:spacing w:val="-4"/>
                <w:sz w:val="20"/>
              </w:rPr>
              <w:t xml:space="preserve"> </w:t>
            </w:r>
            <w:r>
              <w:rPr>
                <w:spacing w:val="-2"/>
                <w:sz w:val="20"/>
              </w:rPr>
              <w:t>Component</w:t>
            </w:r>
          </w:p>
          <w:p w14:paraId="42C41D6D" w14:textId="77777777" w:rsidR="002D65B9" w:rsidRDefault="00B145A0">
            <w:pPr>
              <w:pStyle w:val="TableParagraph"/>
              <w:numPr>
                <w:ilvl w:val="0"/>
                <w:numId w:val="1"/>
              </w:numPr>
              <w:tabs>
                <w:tab w:val="left" w:pos="737"/>
                <w:tab w:val="left" w:pos="739"/>
              </w:tabs>
              <w:spacing w:line="234" w:lineRule="exact"/>
              <w:ind w:hanging="361"/>
              <w:rPr>
                <w:sz w:val="20"/>
              </w:rPr>
            </w:pPr>
            <w:r>
              <w:rPr>
                <w:sz w:val="20"/>
              </w:rPr>
              <w:t>AFOQT</w:t>
            </w:r>
            <w:r>
              <w:rPr>
                <w:spacing w:val="-5"/>
                <w:sz w:val="20"/>
              </w:rPr>
              <w:t xml:space="preserve"> </w:t>
            </w:r>
            <w:r>
              <w:rPr>
                <w:spacing w:val="-2"/>
                <w:sz w:val="20"/>
              </w:rPr>
              <w:t>scores</w:t>
            </w:r>
          </w:p>
          <w:p w14:paraId="78A9C133" w14:textId="77777777" w:rsidR="002D65B9" w:rsidRDefault="00B145A0">
            <w:pPr>
              <w:pStyle w:val="TableParagraph"/>
              <w:numPr>
                <w:ilvl w:val="0"/>
                <w:numId w:val="1"/>
              </w:numPr>
              <w:tabs>
                <w:tab w:val="left" w:pos="737"/>
                <w:tab w:val="left" w:pos="738"/>
              </w:tabs>
              <w:spacing w:line="234" w:lineRule="exact"/>
              <w:ind w:left="737" w:hanging="361"/>
              <w:rPr>
                <w:sz w:val="20"/>
              </w:rPr>
            </w:pPr>
            <w:r>
              <w:rPr>
                <w:sz w:val="20"/>
              </w:rPr>
              <w:t>PCSM/TBAS</w:t>
            </w:r>
            <w:r>
              <w:rPr>
                <w:spacing w:val="-7"/>
                <w:sz w:val="20"/>
              </w:rPr>
              <w:t xml:space="preserve"> </w:t>
            </w:r>
            <w:r>
              <w:rPr>
                <w:sz w:val="20"/>
              </w:rPr>
              <w:t>scores</w:t>
            </w:r>
            <w:r>
              <w:rPr>
                <w:spacing w:val="-8"/>
                <w:sz w:val="20"/>
              </w:rPr>
              <w:t xml:space="preserve"> </w:t>
            </w:r>
            <w:r>
              <w:rPr>
                <w:sz w:val="20"/>
              </w:rPr>
              <w:t>(see</w:t>
            </w:r>
            <w:r>
              <w:rPr>
                <w:spacing w:val="-7"/>
                <w:sz w:val="20"/>
              </w:rPr>
              <w:t xml:space="preserve"> </w:t>
            </w:r>
            <w:hyperlink r:id="rId12">
              <w:r>
                <w:rPr>
                  <w:spacing w:val="-2"/>
                  <w:sz w:val="20"/>
                </w:rPr>
                <w:t>http://access.afpc.af.mil/pcsmdmz/index.html)</w:t>
              </w:r>
            </w:hyperlink>
          </w:p>
          <w:p w14:paraId="2365C33B" w14:textId="77777777" w:rsidR="002D65B9" w:rsidRDefault="00B145A0">
            <w:pPr>
              <w:pStyle w:val="TableParagraph"/>
              <w:numPr>
                <w:ilvl w:val="0"/>
                <w:numId w:val="1"/>
              </w:numPr>
              <w:tabs>
                <w:tab w:val="left" w:pos="737"/>
                <w:tab w:val="left" w:pos="738"/>
              </w:tabs>
              <w:spacing w:line="233" w:lineRule="exact"/>
              <w:ind w:left="737" w:hanging="361"/>
              <w:rPr>
                <w:sz w:val="20"/>
              </w:rPr>
            </w:pPr>
            <w:r>
              <w:rPr>
                <w:sz w:val="20"/>
              </w:rPr>
              <w:t>Unofficial</w:t>
            </w:r>
            <w:r>
              <w:rPr>
                <w:spacing w:val="-10"/>
                <w:sz w:val="20"/>
              </w:rPr>
              <w:t xml:space="preserve"> </w:t>
            </w:r>
            <w:r>
              <w:rPr>
                <w:sz w:val="20"/>
              </w:rPr>
              <w:t>college</w:t>
            </w:r>
            <w:r>
              <w:rPr>
                <w:spacing w:val="-10"/>
                <w:sz w:val="20"/>
              </w:rPr>
              <w:t xml:space="preserve"> </w:t>
            </w:r>
            <w:r>
              <w:rPr>
                <w:spacing w:val="-2"/>
                <w:sz w:val="20"/>
              </w:rPr>
              <w:t>transcripts</w:t>
            </w:r>
          </w:p>
          <w:p w14:paraId="11FF7219" w14:textId="77777777" w:rsidR="002D65B9" w:rsidRDefault="00B145A0">
            <w:pPr>
              <w:pStyle w:val="TableParagraph"/>
              <w:numPr>
                <w:ilvl w:val="0"/>
                <w:numId w:val="1"/>
              </w:numPr>
              <w:tabs>
                <w:tab w:val="left" w:pos="737"/>
                <w:tab w:val="left" w:pos="738"/>
              </w:tabs>
              <w:spacing w:line="234" w:lineRule="exact"/>
              <w:ind w:left="737" w:hanging="361"/>
              <w:rPr>
                <w:sz w:val="20"/>
              </w:rPr>
            </w:pPr>
            <w:proofErr w:type="spellStart"/>
            <w:r>
              <w:rPr>
                <w:sz w:val="20"/>
              </w:rPr>
              <w:t>vMPF</w:t>
            </w:r>
            <w:proofErr w:type="spellEnd"/>
            <w:r>
              <w:rPr>
                <w:spacing w:val="-6"/>
                <w:sz w:val="20"/>
              </w:rPr>
              <w:t xml:space="preserve"> </w:t>
            </w:r>
            <w:r>
              <w:rPr>
                <w:sz w:val="20"/>
              </w:rPr>
              <w:t>record</w:t>
            </w:r>
            <w:r>
              <w:rPr>
                <w:spacing w:val="-5"/>
                <w:sz w:val="20"/>
              </w:rPr>
              <w:t xml:space="preserve"> </w:t>
            </w:r>
            <w:r>
              <w:rPr>
                <w:sz w:val="20"/>
              </w:rPr>
              <w:t>Review</w:t>
            </w:r>
            <w:r>
              <w:rPr>
                <w:spacing w:val="-11"/>
                <w:sz w:val="20"/>
              </w:rPr>
              <w:t xml:space="preserve"> </w:t>
            </w:r>
            <w:r>
              <w:rPr>
                <w:sz w:val="20"/>
              </w:rPr>
              <w:t>printout</w:t>
            </w:r>
            <w:r>
              <w:rPr>
                <w:spacing w:val="-4"/>
                <w:sz w:val="20"/>
              </w:rPr>
              <w:t xml:space="preserve"> </w:t>
            </w:r>
            <w:r>
              <w:rPr>
                <w:sz w:val="20"/>
              </w:rPr>
              <w:t>and</w:t>
            </w:r>
            <w:r>
              <w:rPr>
                <w:spacing w:val="-5"/>
                <w:sz w:val="20"/>
              </w:rPr>
              <w:t xml:space="preserve"> </w:t>
            </w:r>
            <w:r>
              <w:rPr>
                <w:sz w:val="20"/>
              </w:rPr>
              <w:t>Physical</w:t>
            </w:r>
            <w:r>
              <w:rPr>
                <w:spacing w:val="-6"/>
                <w:sz w:val="20"/>
              </w:rPr>
              <w:t xml:space="preserve"> </w:t>
            </w:r>
            <w:r>
              <w:rPr>
                <w:sz w:val="20"/>
              </w:rPr>
              <w:t>Fitness</w:t>
            </w:r>
            <w:r>
              <w:rPr>
                <w:spacing w:val="-7"/>
                <w:sz w:val="20"/>
              </w:rPr>
              <w:t xml:space="preserve"> </w:t>
            </w:r>
            <w:r>
              <w:rPr>
                <w:sz w:val="20"/>
              </w:rPr>
              <w:t>Evaluation</w:t>
            </w:r>
            <w:r>
              <w:rPr>
                <w:spacing w:val="-6"/>
                <w:sz w:val="20"/>
              </w:rPr>
              <w:t xml:space="preserve"> </w:t>
            </w:r>
            <w:r>
              <w:rPr>
                <w:sz w:val="20"/>
              </w:rPr>
              <w:t>report</w:t>
            </w:r>
            <w:r>
              <w:rPr>
                <w:spacing w:val="-6"/>
                <w:sz w:val="20"/>
              </w:rPr>
              <w:t xml:space="preserve"> </w:t>
            </w:r>
            <w:r>
              <w:rPr>
                <w:sz w:val="20"/>
              </w:rPr>
              <w:t>if</w:t>
            </w:r>
            <w:r>
              <w:rPr>
                <w:spacing w:val="-8"/>
                <w:sz w:val="20"/>
              </w:rPr>
              <w:t xml:space="preserve"> </w:t>
            </w:r>
            <w:proofErr w:type="gramStart"/>
            <w:r>
              <w:rPr>
                <w:spacing w:val="-2"/>
                <w:sz w:val="20"/>
              </w:rPr>
              <w:t>applicable</w:t>
            </w:r>
            <w:proofErr w:type="gramEnd"/>
          </w:p>
          <w:p w14:paraId="0FC8DD63" w14:textId="77777777" w:rsidR="002D65B9" w:rsidRDefault="00B145A0">
            <w:pPr>
              <w:pStyle w:val="TableParagraph"/>
              <w:numPr>
                <w:ilvl w:val="0"/>
                <w:numId w:val="1"/>
              </w:numPr>
              <w:tabs>
                <w:tab w:val="left" w:pos="737"/>
                <w:tab w:val="left" w:pos="738"/>
              </w:tabs>
              <w:spacing w:line="234" w:lineRule="exact"/>
              <w:ind w:left="737" w:hanging="361"/>
              <w:rPr>
                <w:sz w:val="20"/>
              </w:rPr>
            </w:pPr>
            <w:r>
              <w:rPr>
                <w:sz w:val="20"/>
              </w:rPr>
              <w:t>Last</w:t>
            </w:r>
            <w:r>
              <w:rPr>
                <w:spacing w:val="-7"/>
                <w:sz w:val="20"/>
              </w:rPr>
              <w:t xml:space="preserve"> </w:t>
            </w:r>
            <w:r>
              <w:rPr>
                <w:sz w:val="20"/>
              </w:rPr>
              <w:t>three</w:t>
            </w:r>
            <w:r>
              <w:rPr>
                <w:spacing w:val="-6"/>
                <w:sz w:val="20"/>
              </w:rPr>
              <w:t xml:space="preserve"> </w:t>
            </w:r>
            <w:r>
              <w:rPr>
                <w:sz w:val="20"/>
              </w:rPr>
              <w:t>(3)</w:t>
            </w:r>
            <w:r>
              <w:rPr>
                <w:spacing w:val="-5"/>
                <w:sz w:val="20"/>
              </w:rPr>
              <w:t xml:space="preserve"> </w:t>
            </w:r>
            <w:r>
              <w:rPr>
                <w:sz w:val="20"/>
              </w:rPr>
              <w:t>EPRs/OPRs/FITREPs</w:t>
            </w:r>
            <w:r>
              <w:rPr>
                <w:spacing w:val="-7"/>
                <w:sz w:val="20"/>
              </w:rPr>
              <w:t xml:space="preserve"> </w:t>
            </w:r>
            <w:r>
              <w:rPr>
                <w:sz w:val="20"/>
              </w:rPr>
              <w:t>if</w:t>
            </w:r>
            <w:r>
              <w:rPr>
                <w:spacing w:val="-8"/>
                <w:sz w:val="20"/>
              </w:rPr>
              <w:t xml:space="preserve"> </w:t>
            </w:r>
            <w:r>
              <w:rPr>
                <w:spacing w:val="-2"/>
                <w:sz w:val="20"/>
              </w:rPr>
              <w:t>applicable</w:t>
            </w:r>
          </w:p>
          <w:p w14:paraId="27E1CA33" w14:textId="77777777" w:rsidR="002D65B9" w:rsidRDefault="00B145A0">
            <w:pPr>
              <w:pStyle w:val="TableParagraph"/>
              <w:numPr>
                <w:ilvl w:val="0"/>
                <w:numId w:val="1"/>
              </w:numPr>
              <w:tabs>
                <w:tab w:val="left" w:pos="737"/>
                <w:tab w:val="left" w:pos="739"/>
              </w:tabs>
              <w:spacing w:line="239" w:lineRule="exact"/>
              <w:ind w:hanging="361"/>
              <w:rPr>
                <w:sz w:val="20"/>
              </w:rPr>
            </w:pPr>
            <w:r>
              <w:rPr>
                <w:sz w:val="20"/>
              </w:rPr>
              <w:t>Pilot</w:t>
            </w:r>
            <w:r>
              <w:rPr>
                <w:spacing w:val="-4"/>
                <w:sz w:val="20"/>
              </w:rPr>
              <w:t xml:space="preserve"> </w:t>
            </w:r>
            <w:r>
              <w:rPr>
                <w:sz w:val="20"/>
              </w:rPr>
              <w:t>License(s)</w:t>
            </w:r>
            <w:r>
              <w:rPr>
                <w:spacing w:val="-3"/>
                <w:sz w:val="20"/>
              </w:rPr>
              <w:t xml:space="preserve"> </w:t>
            </w:r>
            <w:r>
              <w:rPr>
                <w:sz w:val="20"/>
              </w:rPr>
              <w:t>and</w:t>
            </w:r>
            <w:r>
              <w:rPr>
                <w:spacing w:val="-2"/>
                <w:sz w:val="20"/>
              </w:rPr>
              <w:t xml:space="preserve"> </w:t>
            </w:r>
            <w:r>
              <w:rPr>
                <w:sz w:val="20"/>
              </w:rPr>
              <w:t>copy</w:t>
            </w:r>
            <w:r>
              <w:rPr>
                <w:spacing w:val="-7"/>
                <w:sz w:val="20"/>
              </w:rPr>
              <w:t xml:space="preserve"> </w:t>
            </w:r>
            <w:r>
              <w:rPr>
                <w:sz w:val="20"/>
              </w:rPr>
              <w:t>of</w:t>
            </w:r>
            <w:r>
              <w:rPr>
                <w:spacing w:val="-6"/>
                <w:sz w:val="20"/>
              </w:rPr>
              <w:t xml:space="preserve"> </w:t>
            </w:r>
            <w:r>
              <w:rPr>
                <w:sz w:val="20"/>
              </w:rPr>
              <w:t>last</w:t>
            </w:r>
            <w:r>
              <w:rPr>
                <w:spacing w:val="-3"/>
                <w:sz w:val="20"/>
              </w:rPr>
              <w:t xml:space="preserve"> </w:t>
            </w:r>
            <w:r>
              <w:rPr>
                <w:sz w:val="20"/>
              </w:rPr>
              <w:t>page</w:t>
            </w:r>
            <w:r>
              <w:rPr>
                <w:spacing w:val="-4"/>
                <w:sz w:val="20"/>
              </w:rPr>
              <w:t xml:space="preserve"> </w:t>
            </w:r>
            <w:r>
              <w:rPr>
                <w:sz w:val="20"/>
              </w:rPr>
              <w:t>of</w:t>
            </w:r>
            <w:r>
              <w:rPr>
                <w:spacing w:val="-5"/>
                <w:sz w:val="20"/>
              </w:rPr>
              <w:t xml:space="preserve"> </w:t>
            </w:r>
            <w:r>
              <w:rPr>
                <w:sz w:val="20"/>
              </w:rPr>
              <w:t>Flight</w:t>
            </w:r>
            <w:r>
              <w:rPr>
                <w:spacing w:val="-2"/>
                <w:sz w:val="20"/>
              </w:rPr>
              <w:t xml:space="preserve"> </w:t>
            </w:r>
            <w:r>
              <w:rPr>
                <w:sz w:val="20"/>
              </w:rPr>
              <w:t>Log</w:t>
            </w:r>
            <w:r>
              <w:rPr>
                <w:spacing w:val="-4"/>
                <w:sz w:val="20"/>
              </w:rPr>
              <w:t xml:space="preserve"> </w:t>
            </w:r>
            <w:r>
              <w:rPr>
                <w:sz w:val="20"/>
              </w:rPr>
              <w:t>if</w:t>
            </w:r>
            <w:r>
              <w:rPr>
                <w:spacing w:val="-5"/>
                <w:sz w:val="20"/>
              </w:rPr>
              <w:t xml:space="preserve"> </w:t>
            </w:r>
            <w:r>
              <w:rPr>
                <w:spacing w:val="-2"/>
                <w:sz w:val="20"/>
              </w:rPr>
              <w:t>applicable</w:t>
            </w:r>
          </w:p>
        </w:tc>
      </w:tr>
      <w:tr w:rsidR="002D65B9" w14:paraId="602B0222" w14:textId="77777777" w:rsidTr="69A5A493">
        <w:trPr>
          <w:trHeight w:val="2168"/>
        </w:trPr>
        <w:tc>
          <w:tcPr>
            <w:tcW w:w="11698" w:type="dxa"/>
          </w:tcPr>
          <w:p w14:paraId="338DB4A0" w14:textId="77777777" w:rsidR="002D65B9" w:rsidRDefault="00B145A0">
            <w:pPr>
              <w:pStyle w:val="TableParagraph"/>
              <w:spacing w:line="320" w:lineRule="exact"/>
              <w:rPr>
                <w:b/>
                <w:sz w:val="28"/>
              </w:rPr>
            </w:pPr>
            <w:r>
              <w:rPr>
                <w:b/>
                <w:sz w:val="28"/>
              </w:rPr>
              <w:t>EMAIL</w:t>
            </w:r>
            <w:r>
              <w:rPr>
                <w:b/>
                <w:spacing w:val="-7"/>
                <w:sz w:val="28"/>
              </w:rPr>
              <w:t xml:space="preserve"> </w:t>
            </w:r>
            <w:r>
              <w:rPr>
                <w:b/>
                <w:sz w:val="28"/>
              </w:rPr>
              <w:t>APPLICATION</w:t>
            </w:r>
            <w:r>
              <w:rPr>
                <w:b/>
                <w:spacing w:val="-6"/>
                <w:sz w:val="28"/>
              </w:rPr>
              <w:t xml:space="preserve"> </w:t>
            </w:r>
            <w:r>
              <w:rPr>
                <w:b/>
                <w:sz w:val="28"/>
              </w:rPr>
              <w:t>TO</w:t>
            </w:r>
            <w:r>
              <w:rPr>
                <w:b/>
                <w:spacing w:val="-4"/>
                <w:sz w:val="28"/>
              </w:rPr>
              <w:t>:</w:t>
            </w:r>
          </w:p>
          <w:p w14:paraId="5E572980" w14:textId="77777777" w:rsidR="002D65B9" w:rsidRDefault="002D65B9">
            <w:pPr>
              <w:pStyle w:val="TableParagraph"/>
            </w:pPr>
          </w:p>
          <w:p w14:paraId="50E0095D" w14:textId="04031244" w:rsidR="003D0CAC" w:rsidRDefault="007B7847" w:rsidP="69A5A493">
            <w:pPr>
              <w:pStyle w:val="TableParagraph"/>
              <w:spacing w:before="2"/>
              <w:rPr>
                <w:sz w:val="24"/>
                <w:szCs w:val="24"/>
              </w:rPr>
            </w:pPr>
            <w:hyperlink r:id="rId13" w:history="1">
              <w:r w:rsidR="000D5CC4" w:rsidRPr="000F0F47">
                <w:rPr>
                  <w:rStyle w:val="Hyperlink"/>
                  <w:sz w:val="24"/>
                  <w:szCs w:val="24"/>
                </w:rPr>
                <w:t>rheannea.ammann@us.af.mil</w:t>
              </w:r>
            </w:hyperlink>
            <w:r w:rsidR="000D5CC4">
              <w:rPr>
                <w:sz w:val="24"/>
                <w:szCs w:val="24"/>
              </w:rPr>
              <w:t>, and takeya.williams@us.af.mil</w:t>
            </w:r>
          </w:p>
          <w:p w14:paraId="3DD403E9" w14:textId="77777777" w:rsidR="003D0CAC" w:rsidRDefault="003D0CAC" w:rsidP="003D0CAC">
            <w:pPr>
              <w:pStyle w:val="TableParagraph"/>
              <w:spacing w:before="2"/>
              <w:rPr>
                <w:color w:val="FF0000"/>
                <w:sz w:val="24"/>
              </w:rPr>
            </w:pPr>
          </w:p>
          <w:p w14:paraId="09A6D44B" w14:textId="044712B5" w:rsidR="003D0CAC" w:rsidRDefault="326E0CE5" w:rsidP="69A5A493">
            <w:pPr>
              <w:pStyle w:val="TableParagraph"/>
              <w:rPr>
                <w:sz w:val="24"/>
                <w:szCs w:val="24"/>
              </w:rPr>
            </w:pPr>
            <w:r w:rsidRPr="69A5A493">
              <w:rPr>
                <w:sz w:val="24"/>
                <w:szCs w:val="24"/>
              </w:rPr>
              <w:t xml:space="preserve">Please contact </w:t>
            </w:r>
            <w:r w:rsidR="0ABFF546" w:rsidRPr="69A5A493">
              <w:rPr>
                <w:sz w:val="24"/>
                <w:szCs w:val="24"/>
              </w:rPr>
              <w:t xml:space="preserve">SrA Rheannea </w:t>
            </w:r>
            <w:r w:rsidR="005D5592">
              <w:rPr>
                <w:sz w:val="24"/>
                <w:szCs w:val="24"/>
              </w:rPr>
              <w:t>Ammann</w:t>
            </w:r>
            <w:r w:rsidR="0ABFF546" w:rsidRPr="69A5A493">
              <w:rPr>
                <w:sz w:val="24"/>
                <w:szCs w:val="24"/>
              </w:rPr>
              <w:t xml:space="preserve"> </w:t>
            </w:r>
            <w:r w:rsidRPr="69A5A493">
              <w:rPr>
                <w:sz w:val="24"/>
                <w:szCs w:val="24"/>
              </w:rPr>
              <w:t>at 315-233-2</w:t>
            </w:r>
            <w:r w:rsidR="77FD7662" w:rsidRPr="69A5A493">
              <w:rPr>
                <w:sz w:val="24"/>
                <w:szCs w:val="24"/>
              </w:rPr>
              <w:t>149</w:t>
            </w:r>
            <w:r w:rsidRPr="69A5A493">
              <w:rPr>
                <w:sz w:val="24"/>
                <w:szCs w:val="24"/>
              </w:rPr>
              <w:t xml:space="preserve"> with any questions.</w:t>
            </w:r>
          </w:p>
        </w:tc>
      </w:tr>
    </w:tbl>
    <w:p w14:paraId="6CFDB7BA" w14:textId="77777777" w:rsidR="00EF463E" w:rsidRDefault="00EF463E"/>
    <w:sectPr w:rsidR="00EF463E">
      <w:type w:val="continuous"/>
      <w:pgSz w:w="12240" w:h="15840"/>
      <w:pgMar w:top="280" w:right="80" w:bottom="580" w:left="160" w:header="0" w:footer="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15D" w14:textId="77777777" w:rsidR="001B4D61" w:rsidRDefault="001B4D61">
      <w:r>
        <w:separator/>
      </w:r>
    </w:p>
  </w:endnote>
  <w:endnote w:type="continuationSeparator" w:id="0">
    <w:p w14:paraId="3994197B" w14:textId="77777777" w:rsidR="001B4D61" w:rsidRDefault="001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7A1" w14:textId="5A9C19D4" w:rsidR="002D65B9" w:rsidRDefault="00BF68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BF3D8A" wp14:editId="35961B25">
              <wp:simplePos x="0" y="0"/>
              <wp:positionH relativeFrom="page">
                <wp:posOffset>243205</wp:posOffset>
              </wp:positionH>
              <wp:positionV relativeFrom="page">
                <wp:posOffset>9669145</wp:posOffset>
              </wp:positionV>
              <wp:extent cx="1481455"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B577"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F3D8A" id="_x0000_t202" coordsize="21600,21600" o:spt="202" path="m,l,21600r21600,l21600,xe">
              <v:stroke joinstyle="miter"/>
              <v:path gradientshapeok="t" o:connecttype="rect"/>
            </v:shapetype>
            <v:shape id="docshape1" o:spid="_x0000_s1026" type="#_x0000_t202" style="position:absolute;margin-left:19.15pt;margin-top:761.35pt;width:116.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GQ1wEAAJEDAAAOAAAAZHJzL2Uyb0RvYy54bWysU9tu1DAQfUfiHyy/s0lKCyXabFVaFSGV&#10;i9TyARPH2VgkHjP2brJ8PWNnswX6hnixxvb4zDlnxuuraejFXpM3aCtZrHIptFXYGLut5LfHu1eX&#10;UvgAtoEera7kQXt5tXn5Yj26Up9hh32jSTCI9eXoKtmF4Mos86rTA/gVOm35skUaIPCWtllDMDL6&#10;0Gdnef4mG5EaR6i093x6O1/KTcJvW63Cl7b1Ooi+kswtpJXSWsc126yh3BK4zqgjDfgHFgMYy0VP&#10;ULcQQOzIPIMajCL02IaVwiHDtjVKJw2spsj/UvPQgdNJC5vj3ckm//9g1ef9g/tKIkzvceIGJhHe&#10;3aP67oXFmw7sVl8T4dhpaLhwES3LRufL49NotS99BKnHT9hwk2EXMAFNLQ3RFdYpGJ0bcDiZrqcg&#10;VCx5flmcX1xIofiueP3ubZ66kkG5vHbkwweNg4hBJYmbmtBhf+9DZAPlkhKLWbwzfZ8a29s/Djgx&#10;niT2kfBMPUz1xNlRRY3NgXUQznPCc81Bh/RTipFnpJL+xw5IS9F/tOxFHKgloCWolwCs4qeVDFLM&#10;4U2YB2/nyGw7Rp7dtnjNfrUmSXliceTJfU8KjzMaB+v3fcp6+kmbXwAAAP//AwBQSwMEFAAGAAgA&#10;AAAhAOCM8qbhAAAADAEAAA8AAABkcnMvZG93bnJldi54bWxMj8FOwzAMhu9IvENkJG4sXTfarWs6&#10;TQhOSIiuHDimjddGa5zSZFt5e7LTOPr3p9+f8+1kenbG0WlLAuazCBhSY5WmVsBX9fa0Aua8JCV7&#10;SyjgFx1si/u7XGbKXqjE8963LJSQy6SAzvsh49w1HRrpZnZACruDHY30YRxbrkZ5CeWm53EUJdxI&#10;TeFCJwd86bA57k9GwO6bylf981F/lodSV9U6ovfkKMTjw7TbAPM4+RsMV/2gDkVwqu2JlGO9gMVq&#10;EciQP8dxCiwQcTpPgNXXaLlMgRc5//9E8QcAAP//AwBQSwECLQAUAAYACAAAACEAtoM4kv4AAADh&#10;AQAAEwAAAAAAAAAAAAAAAAAAAAAAW0NvbnRlbnRfVHlwZXNdLnhtbFBLAQItABQABgAIAAAAIQA4&#10;/SH/1gAAAJQBAAALAAAAAAAAAAAAAAAAAC8BAABfcmVscy8ucmVsc1BLAQItABQABgAIAAAAIQCy&#10;2fGQ1wEAAJEDAAAOAAAAAAAAAAAAAAAAAC4CAABkcnMvZTJvRG9jLnhtbFBLAQItABQABgAIAAAA&#10;IQDgjPKm4QAAAAwBAAAPAAAAAAAAAAAAAAAAADEEAABkcnMvZG93bnJldi54bWxQSwUGAAAAAAQA&#10;BADzAAAAPwUAAAAA&#10;" filled="f" stroked="f">
              <v:textbox inset="0,0,0,0">
                <w:txbxContent>
                  <w:p w14:paraId="7FA8B577"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3824" w14:textId="77777777" w:rsidR="001B4D61" w:rsidRDefault="001B4D61">
      <w:r>
        <w:separator/>
      </w:r>
    </w:p>
  </w:footnote>
  <w:footnote w:type="continuationSeparator" w:id="0">
    <w:p w14:paraId="7D3A5E94" w14:textId="77777777" w:rsidR="001B4D61" w:rsidRDefault="001B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25C"/>
    <w:multiLevelType w:val="hybridMultilevel"/>
    <w:tmpl w:val="405EA444"/>
    <w:lvl w:ilvl="0" w:tplc="39EECDCE">
      <w:numFmt w:val="bullet"/>
      <w:lvlText w:val="-"/>
      <w:lvlJc w:val="left"/>
      <w:pPr>
        <w:ind w:left="18" w:hanging="140"/>
      </w:pPr>
      <w:rPr>
        <w:rFonts w:ascii="Times New Roman" w:eastAsia="Times New Roman" w:hAnsi="Times New Roman" w:cs="Times New Roman" w:hint="default"/>
        <w:w w:val="100"/>
        <w:lang w:val="en-US" w:eastAsia="en-US" w:bidi="ar-SA"/>
      </w:rPr>
    </w:lvl>
    <w:lvl w:ilvl="1" w:tplc="E87EB6FA">
      <w:numFmt w:val="bullet"/>
      <w:lvlText w:val="•"/>
      <w:lvlJc w:val="left"/>
      <w:pPr>
        <w:ind w:left="1183" w:hanging="140"/>
      </w:pPr>
      <w:rPr>
        <w:rFonts w:hint="default"/>
        <w:lang w:val="en-US" w:eastAsia="en-US" w:bidi="ar-SA"/>
      </w:rPr>
    </w:lvl>
    <w:lvl w:ilvl="2" w:tplc="2C181BCA">
      <w:numFmt w:val="bullet"/>
      <w:lvlText w:val="•"/>
      <w:lvlJc w:val="left"/>
      <w:pPr>
        <w:ind w:left="2347" w:hanging="140"/>
      </w:pPr>
      <w:rPr>
        <w:rFonts w:hint="default"/>
        <w:lang w:val="en-US" w:eastAsia="en-US" w:bidi="ar-SA"/>
      </w:rPr>
    </w:lvl>
    <w:lvl w:ilvl="3" w:tplc="530C7C4A">
      <w:numFmt w:val="bullet"/>
      <w:lvlText w:val="•"/>
      <w:lvlJc w:val="left"/>
      <w:pPr>
        <w:ind w:left="3511" w:hanging="140"/>
      </w:pPr>
      <w:rPr>
        <w:rFonts w:hint="default"/>
        <w:lang w:val="en-US" w:eastAsia="en-US" w:bidi="ar-SA"/>
      </w:rPr>
    </w:lvl>
    <w:lvl w:ilvl="4" w:tplc="AA32E252">
      <w:numFmt w:val="bullet"/>
      <w:lvlText w:val="•"/>
      <w:lvlJc w:val="left"/>
      <w:pPr>
        <w:ind w:left="4674" w:hanging="140"/>
      </w:pPr>
      <w:rPr>
        <w:rFonts w:hint="default"/>
        <w:lang w:val="en-US" w:eastAsia="en-US" w:bidi="ar-SA"/>
      </w:rPr>
    </w:lvl>
    <w:lvl w:ilvl="5" w:tplc="F6C47272">
      <w:numFmt w:val="bullet"/>
      <w:lvlText w:val="•"/>
      <w:lvlJc w:val="left"/>
      <w:pPr>
        <w:ind w:left="5838" w:hanging="140"/>
      </w:pPr>
      <w:rPr>
        <w:rFonts w:hint="default"/>
        <w:lang w:val="en-US" w:eastAsia="en-US" w:bidi="ar-SA"/>
      </w:rPr>
    </w:lvl>
    <w:lvl w:ilvl="6" w:tplc="E520B4B4">
      <w:numFmt w:val="bullet"/>
      <w:lvlText w:val="•"/>
      <w:lvlJc w:val="left"/>
      <w:pPr>
        <w:ind w:left="7002" w:hanging="140"/>
      </w:pPr>
      <w:rPr>
        <w:rFonts w:hint="default"/>
        <w:lang w:val="en-US" w:eastAsia="en-US" w:bidi="ar-SA"/>
      </w:rPr>
    </w:lvl>
    <w:lvl w:ilvl="7" w:tplc="DE2AA7D2">
      <w:numFmt w:val="bullet"/>
      <w:lvlText w:val="•"/>
      <w:lvlJc w:val="left"/>
      <w:pPr>
        <w:ind w:left="8165" w:hanging="140"/>
      </w:pPr>
      <w:rPr>
        <w:rFonts w:hint="default"/>
        <w:lang w:val="en-US" w:eastAsia="en-US" w:bidi="ar-SA"/>
      </w:rPr>
    </w:lvl>
    <w:lvl w:ilvl="8" w:tplc="8C0289B0">
      <w:numFmt w:val="bullet"/>
      <w:lvlText w:val="•"/>
      <w:lvlJc w:val="left"/>
      <w:pPr>
        <w:ind w:left="9329" w:hanging="140"/>
      </w:pPr>
      <w:rPr>
        <w:rFonts w:hint="default"/>
        <w:lang w:val="en-US" w:eastAsia="en-US" w:bidi="ar-SA"/>
      </w:rPr>
    </w:lvl>
  </w:abstractNum>
  <w:abstractNum w:abstractNumId="1" w15:restartNumberingAfterBreak="0">
    <w:nsid w:val="2E204456"/>
    <w:multiLevelType w:val="hybridMultilevel"/>
    <w:tmpl w:val="9C364CA6"/>
    <w:lvl w:ilvl="0" w:tplc="01DA8238">
      <w:numFmt w:val="bullet"/>
      <w:lvlText w:val="-"/>
      <w:lvlJc w:val="left"/>
      <w:pPr>
        <w:ind w:left="738" w:hanging="360"/>
      </w:pPr>
      <w:rPr>
        <w:rFonts w:ascii="Calibri" w:eastAsia="Calibri" w:hAnsi="Calibri" w:cs="Calibri" w:hint="default"/>
        <w:b w:val="0"/>
        <w:bCs w:val="0"/>
        <w:i w:val="0"/>
        <w:iCs w:val="0"/>
        <w:w w:val="99"/>
        <w:sz w:val="20"/>
        <w:szCs w:val="20"/>
        <w:lang w:val="en-US" w:eastAsia="en-US" w:bidi="ar-SA"/>
      </w:rPr>
    </w:lvl>
    <w:lvl w:ilvl="1" w:tplc="FFACF2FA">
      <w:numFmt w:val="bullet"/>
      <w:lvlText w:val="•"/>
      <w:lvlJc w:val="left"/>
      <w:pPr>
        <w:ind w:left="1831" w:hanging="360"/>
      </w:pPr>
      <w:rPr>
        <w:rFonts w:hint="default"/>
        <w:lang w:val="en-US" w:eastAsia="en-US" w:bidi="ar-SA"/>
      </w:rPr>
    </w:lvl>
    <w:lvl w:ilvl="2" w:tplc="1B3AC864">
      <w:numFmt w:val="bullet"/>
      <w:lvlText w:val="•"/>
      <w:lvlJc w:val="left"/>
      <w:pPr>
        <w:ind w:left="2922" w:hanging="360"/>
      </w:pPr>
      <w:rPr>
        <w:rFonts w:hint="default"/>
        <w:lang w:val="en-US" w:eastAsia="en-US" w:bidi="ar-SA"/>
      </w:rPr>
    </w:lvl>
    <w:lvl w:ilvl="3" w:tplc="4B66E860">
      <w:numFmt w:val="bullet"/>
      <w:lvlText w:val="•"/>
      <w:lvlJc w:val="left"/>
      <w:pPr>
        <w:ind w:left="4013" w:hanging="360"/>
      </w:pPr>
      <w:rPr>
        <w:rFonts w:hint="default"/>
        <w:lang w:val="en-US" w:eastAsia="en-US" w:bidi="ar-SA"/>
      </w:rPr>
    </w:lvl>
    <w:lvl w:ilvl="4" w:tplc="72689A94">
      <w:numFmt w:val="bullet"/>
      <w:lvlText w:val="•"/>
      <w:lvlJc w:val="left"/>
      <w:pPr>
        <w:ind w:left="5105" w:hanging="360"/>
      </w:pPr>
      <w:rPr>
        <w:rFonts w:hint="default"/>
        <w:lang w:val="en-US" w:eastAsia="en-US" w:bidi="ar-SA"/>
      </w:rPr>
    </w:lvl>
    <w:lvl w:ilvl="5" w:tplc="94C24D5C">
      <w:numFmt w:val="bullet"/>
      <w:lvlText w:val="•"/>
      <w:lvlJc w:val="left"/>
      <w:pPr>
        <w:ind w:left="6196" w:hanging="360"/>
      </w:pPr>
      <w:rPr>
        <w:rFonts w:hint="default"/>
        <w:lang w:val="en-US" w:eastAsia="en-US" w:bidi="ar-SA"/>
      </w:rPr>
    </w:lvl>
    <w:lvl w:ilvl="6" w:tplc="2048C7C8">
      <w:numFmt w:val="bullet"/>
      <w:lvlText w:val="•"/>
      <w:lvlJc w:val="left"/>
      <w:pPr>
        <w:ind w:left="7287" w:hanging="360"/>
      </w:pPr>
      <w:rPr>
        <w:rFonts w:hint="default"/>
        <w:lang w:val="en-US" w:eastAsia="en-US" w:bidi="ar-SA"/>
      </w:rPr>
    </w:lvl>
    <w:lvl w:ilvl="7" w:tplc="ED7A19CA">
      <w:numFmt w:val="bullet"/>
      <w:lvlText w:val="•"/>
      <w:lvlJc w:val="left"/>
      <w:pPr>
        <w:ind w:left="8379" w:hanging="360"/>
      </w:pPr>
      <w:rPr>
        <w:rFonts w:hint="default"/>
        <w:lang w:val="en-US" w:eastAsia="en-US" w:bidi="ar-SA"/>
      </w:rPr>
    </w:lvl>
    <w:lvl w:ilvl="8" w:tplc="AC4A402E">
      <w:numFmt w:val="bullet"/>
      <w:lvlText w:val="•"/>
      <w:lvlJc w:val="left"/>
      <w:pPr>
        <w:ind w:left="9470" w:hanging="360"/>
      </w:pPr>
      <w:rPr>
        <w:rFonts w:hint="default"/>
        <w:lang w:val="en-US" w:eastAsia="en-US" w:bidi="ar-SA"/>
      </w:rPr>
    </w:lvl>
  </w:abstractNum>
  <w:abstractNum w:abstractNumId="2" w15:restartNumberingAfterBreak="0">
    <w:nsid w:val="4E8D3818"/>
    <w:multiLevelType w:val="hybridMultilevel"/>
    <w:tmpl w:val="7E68F874"/>
    <w:lvl w:ilvl="0" w:tplc="19BC9F74">
      <w:numFmt w:val="bullet"/>
      <w:lvlText w:val="-"/>
      <w:lvlJc w:val="left"/>
      <w:pPr>
        <w:ind w:left="18" w:hanging="140"/>
      </w:pPr>
      <w:rPr>
        <w:rFonts w:ascii="Times New Roman" w:eastAsia="Times New Roman" w:hAnsi="Times New Roman" w:cs="Times New Roman" w:hint="default"/>
        <w:b w:val="0"/>
        <w:bCs w:val="0"/>
        <w:i w:val="0"/>
        <w:iCs w:val="0"/>
        <w:w w:val="100"/>
        <w:sz w:val="24"/>
        <w:szCs w:val="24"/>
        <w:lang w:val="en-US" w:eastAsia="en-US" w:bidi="ar-SA"/>
      </w:rPr>
    </w:lvl>
    <w:lvl w:ilvl="1" w:tplc="D5C69D6E">
      <w:numFmt w:val="bullet"/>
      <w:lvlText w:val="•"/>
      <w:lvlJc w:val="left"/>
      <w:pPr>
        <w:ind w:left="1183" w:hanging="140"/>
      </w:pPr>
      <w:rPr>
        <w:rFonts w:hint="default"/>
        <w:lang w:val="en-US" w:eastAsia="en-US" w:bidi="ar-SA"/>
      </w:rPr>
    </w:lvl>
    <w:lvl w:ilvl="2" w:tplc="16A4DF8C">
      <w:numFmt w:val="bullet"/>
      <w:lvlText w:val="•"/>
      <w:lvlJc w:val="left"/>
      <w:pPr>
        <w:ind w:left="2346" w:hanging="140"/>
      </w:pPr>
      <w:rPr>
        <w:rFonts w:hint="default"/>
        <w:lang w:val="en-US" w:eastAsia="en-US" w:bidi="ar-SA"/>
      </w:rPr>
    </w:lvl>
    <w:lvl w:ilvl="3" w:tplc="B70CD3A0">
      <w:numFmt w:val="bullet"/>
      <w:lvlText w:val="•"/>
      <w:lvlJc w:val="left"/>
      <w:pPr>
        <w:ind w:left="3509" w:hanging="140"/>
      </w:pPr>
      <w:rPr>
        <w:rFonts w:hint="default"/>
        <w:lang w:val="en-US" w:eastAsia="en-US" w:bidi="ar-SA"/>
      </w:rPr>
    </w:lvl>
    <w:lvl w:ilvl="4" w:tplc="59988650">
      <w:numFmt w:val="bullet"/>
      <w:lvlText w:val="•"/>
      <w:lvlJc w:val="left"/>
      <w:pPr>
        <w:ind w:left="4673" w:hanging="140"/>
      </w:pPr>
      <w:rPr>
        <w:rFonts w:hint="default"/>
        <w:lang w:val="en-US" w:eastAsia="en-US" w:bidi="ar-SA"/>
      </w:rPr>
    </w:lvl>
    <w:lvl w:ilvl="5" w:tplc="4B5EAFAE">
      <w:numFmt w:val="bullet"/>
      <w:lvlText w:val="•"/>
      <w:lvlJc w:val="left"/>
      <w:pPr>
        <w:ind w:left="5836" w:hanging="140"/>
      </w:pPr>
      <w:rPr>
        <w:rFonts w:hint="default"/>
        <w:lang w:val="en-US" w:eastAsia="en-US" w:bidi="ar-SA"/>
      </w:rPr>
    </w:lvl>
    <w:lvl w:ilvl="6" w:tplc="281AF74C">
      <w:numFmt w:val="bullet"/>
      <w:lvlText w:val="•"/>
      <w:lvlJc w:val="left"/>
      <w:pPr>
        <w:ind w:left="6999" w:hanging="140"/>
      </w:pPr>
      <w:rPr>
        <w:rFonts w:hint="default"/>
        <w:lang w:val="en-US" w:eastAsia="en-US" w:bidi="ar-SA"/>
      </w:rPr>
    </w:lvl>
    <w:lvl w:ilvl="7" w:tplc="9F5E835C">
      <w:numFmt w:val="bullet"/>
      <w:lvlText w:val="•"/>
      <w:lvlJc w:val="left"/>
      <w:pPr>
        <w:ind w:left="8163" w:hanging="140"/>
      </w:pPr>
      <w:rPr>
        <w:rFonts w:hint="default"/>
        <w:lang w:val="en-US" w:eastAsia="en-US" w:bidi="ar-SA"/>
      </w:rPr>
    </w:lvl>
    <w:lvl w:ilvl="8" w:tplc="F788D402">
      <w:numFmt w:val="bullet"/>
      <w:lvlText w:val="•"/>
      <w:lvlJc w:val="left"/>
      <w:pPr>
        <w:ind w:left="9326" w:hanging="140"/>
      </w:pPr>
      <w:rPr>
        <w:rFonts w:hint="default"/>
        <w:lang w:val="en-US" w:eastAsia="en-US" w:bidi="ar-SA"/>
      </w:rPr>
    </w:lvl>
  </w:abstractNum>
  <w:num w:numId="1" w16cid:durableId="2146047306">
    <w:abstractNumId w:val="1"/>
  </w:num>
  <w:num w:numId="2" w16cid:durableId="332994048">
    <w:abstractNumId w:val="2"/>
  </w:num>
  <w:num w:numId="3" w16cid:durableId="205797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B9"/>
    <w:rsid w:val="00030CB7"/>
    <w:rsid w:val="000D5CC4"/>
    <w:rsid w:val="000D5EC5"/>
    <w:rsid w:val="000E3904"/>
    <w:rsid w:val="0017509E"/>
    <w:rsid w:val="00180268"/>
    <w:rsid w:val="001B4D61"/>
    <w:rsid w:val="002D65B9"/>
    <w:rsid w:val="003D0CAC"/>
    <w:rsid w:val="0042400C"/>
    <w:rsid w:val="004B439F"/>
    <w:rsid w:val="005D1103"/>
    <w:rsid w:val="005D5592"/>
    <w:rsid w:val="007445D2"/>
    <w:rsid w:val="007B7847"/>
    <w:rsid w:val="007D03D2"/>
    <w:rsid w:val="008B78D3"/>
    <w:rsid w:val="008C71AC"/>
    <w:rsid w:val="00B145A0"/>
    <w:rsid w:val="00B401BB"/>
    <w:rsid w:val="00BE5A7E"/>
    <w:rsid w:val="00BF68B2"/>
    <w:rsid w:val="00DC6F69"/>
    <w:rsid w:val="00EF463E"/>
    <w:rsid w:val="00FD731F"/>
    <w:rsid w:val="0ABFF546"/>
    <w:rsid w:val="173606F0"/>
    <w:rsid w:val="1C920515"/>
    <w:rsid w:val="27264625"/>
    <w:rsid w:val="326E0CE5"/>
    <w:rsid w:val="43C8C718"/>
    <w:rsid w:val="46D29FA6"/>
    <w:rsid w:val="4F0E03ED"/>
    <w:rsid w:val="517C815E"/>
    <w:rsid w:val="5581CDBA"/>
    <w:rsid w:val="69A5A493"/>
    <w:rsid w:val="72A77C9D"/>
    <w:rsid w:val="77FD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2D38"/>
  <w15:docId w15:val="{4FC9EAB4-41F4-43BE-9277-ABE8941C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
    </w:pPr>
  </w:style>
  <w:style w:type="character" w:styleId="Hyperlink">
    <w:name w:val="Hyperlink"/>
    <w:basedOn w:val="DefaultParagraphFont"/>
    <w:uiPriority w:val="99"/>
    <w:unhideWhenUsed/>
    <w:rsid w:val="000D5CC4"/>
    <w:rPr>
      <w:color w:val="0000FF" w:themeColor="hyperlink"/>
      <w:u w:val="single"/>
    </w:rPr>
  </w:style>
  <w:style w:type="character" w:styleId="UnresolvedMention">
    <w:name w:val="Unresolved Mention"/>
    <w:basedOn w:val="DefaultParagraphFont"/>
    <w:uiPriority w:val="99"/>
    <w:semiHidden/>
    <w:unhideWhenUsed/>
    <w:rsid w:val="000D5CC4"/>
    <w:rPr>
      <w:color w:val="605E5C"/>
      <w:shd w:val="clear" w:color="auto" w:fill="E1DFDD"/>
    </w:rPr>
  </w:style>
  <w:style w:type="paragraph" w:customStyle="1" w:styleId="Default">
    <w:name w:val="Default"/>
    <w:basedOn w:val="Normal"/>
    <w:rsid w:val="0042400C"/>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4598">
      <w:bodyDiv w:val="1"/>
      <w:marLeft w:val="0"/>
      <w:marRight w:val="0"/>
      <w:marTop w:val="0"/>
      <w:marBottom w:val="0"/>
      <w:divBdr>
        <w:top w:val="none" w:sz="0" w:space="0" w:color="auto"/>
        <w:left w:val="none" w:sz="0" w:space="0" w:color="auto"/>
        <w:bottom w:val="none" w:sz="0" w:space="0" w:color="auto"/>
        <w:right w:val="none" w:sz="0" w:space="0" w:color="auto"/>
      </w:divBdr>
    </w:div>
    <w:div w:id="179197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eannea.ammann@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cess.afpc.af.mil/pcsmdmz/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45.afpc.randolph.af.mil/afoqtsnet40/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5" ma:contentTypeDescription="Create a new document." ma:contentTypeScope="" ma:versionID="90990a6b84141fb13ef3096b12ac929c">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e364e34415252116686ca8a0ca06b1e"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D0393-A8AF-4896-9A50-CB2392EF4C03}">
  <ds:schemaRefs>
    <ds:schemaRef ds:uri="http://schemas.microsoft.com/sharepoint/v3/contenttype/forms"/>
  </ds:schemaRefs>
</ds:datastoreItem>
</file>

<file path=customXml/itemProps2.xml><?xml version="1.0" encoding="utf-8"?>
<ds:datastoreItem xmlns:ds="http://schemas.openxmlformats.org/officeDocument/2006/customXml" ds:itemID="{C30A5D63-B008-481C-8BB1-F4D1B4C714FD}">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3.xml><?xml version="1.0" encoding="utf-8"?>
<ds:datastoreItem xmlns:ds="http://schemas.openxmlformats.org/officeDocument/2006/customXml" ds:itemID="{1CE8A9D0-63CA-4FBB-BAC5-14EFEF63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3802</Characters>
  <Application>Microsoft Office Word</Application>
  <DocSecurity>0</DocSecurity>
  <Lines>31</Lines>
  <Paragraphs>8</Paragraphs>
  <ScaleCrop>false</ScaleCrop>
  <Company>U.S. Air Force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AMMANN, RHEANNEA C SrA USAF ANG 174 FSS/FSOX</cp:lastModifiedBy>
  <cp:revision>10</cp:revision>
  <dcterms:created xsi:type="dcterms:W3CDTF">2024-05-22T17:29:00Z</dcterms:created>
  <dcterms:modified xsi:type="dcterms:W3CDTF">2024-05-22T19:32:00Z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21 for Word</vt:lpwstr>
  </property>
  <property fmtid="{D5CDD505-2E9C-101B-9397-08002B2CF9AE}" pid="4" name="LastSaved">
    <vt:filetime>2022-03-31T00:00:00Z</vt:filetime>
  </property>
  <property fmtid="{D5CDD505-2E9C-101B-9397-08002B2CF9AE}" pid="5" name="ContentTypeId">
    <vt:lpwstr>0x010100F139AF6261391C4D81FC4D407BFAB298</vt:lpwstr>
  </property>
  <property fmtid="{D5CDD505-2E9C-101B-9397-08002B2CF9AE}" pid="6" name="MediaServiceImageTags">
    <vt:lpwstr/>
  </property>
</Properties>
</file>