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DEDD" w14:textId="4E66534C" w:rsidR="00494E7C" w:rsidRDefault="00054EA2" w:rsidP="00E91D4D">
      <w:pPr>
        <w:spacing w:before="80"/>
        <w:ind w:left="1260" w:right="1890"/>
        <w:jc w:val="center"/>
        <w:rPr>
          <w:b/>
          <w:sz w:val="20"/>
        </w:rPr>
      </w:pPr>
      <w:r>
        <w:rPr>
          <w:b/>
          <w:sz w:val="20"/>
        </w:rPr>
        <w:t>J36 CYBER</w:t>
      </w:r>
      <w:r w:rsidR="000A63B3">
        <w:rPr>
          <w:b/>
          <w:spacing w:val="-10"/>
          <w:sz w:val="20"/>
        </w:rPr>
        <w:t xml:space="preserve"> </w:t>
      </w:r>
      <w:r w:rsidR="000A63B3">
        <w:rPr>
          <w:b/>
          <w:sz w:val="20"/>
        </w:rPr>
        <w:t>VACANCY</w:t>
      </w:r>
      <w:r w:rsidR="000A63B3">
        <w:rPr>
          <w:b/>
          <w:spacing w:val="-10"/>
          <w:sz w:val="20"/>
        </w:rPr>
        <w:t xml:space="preserve"> </w:t>
      </w:r>
      <w:r w:rsidR="000A63B3">
        <w:rPr>
          <w:b/>
          <w:sz w:val="20"/>
        </w:rPr>
        <w:t xml:space="preserve">ANNOUNCEMENT </w:t>
      </w:r>
      <w:r w:rsidR="00883E35">
        <w:rPr>
          <w:b/>
          <w:sz w:val="20"/>
        </w:rPr>
        <w:t xml:space="preserve">                                  </w:t>
      </w:r>
      <w:r w:rsidR="000A63B3">
        <w:rPr>
          <w:b/>
          <w:sz w:val="20"/>
        </w:rPr>
        <w:t>DIVISION OF MILITARY &amp; NAVAL AFFAIRS</w:t>
      </w:r>
    </w:p>
    <w:p w14:paraId="5B97DEDE" w14:textId="77777777" w:rsidR="00494E7C" w:rsidRDefault="000A63B3" w:rsidP="00E91D4D">
      <w:pPr>
        <w:ind w:left="1260" w:right="1890"/>
        <w:jc w:val="center"/>
        <w:rPr>
          <w:b/>
          <w:sz w:val="20"/>
        </w:rPr>
      </w:pPr>
      <w:r>
        <w:rPr>
          <w:b/>
          <w:sz w:val="20"/>
        </w:rPr>
        <w:t>330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OLD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NISKAYUNA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ROAD LATHAM,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YORK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12110</w:t>
      </w:r>
    </w:p>
    <w:p w14:paraId="5B97DEDF" w14:textId="193545BF" w:rsidR="00494E7C" w:rsidRDefault="003D3177" w:rsidP="00E91D4D">
      <w:pPr>
        <w:pStyle w:val="BodyText"/>
        <w:spacing w:line="275" w:lineRule="exact"/>
        <w:ind w:left="1260" w:right="1890"/>
        <w:jc w:val="center"/>
      </w:pPr>
      <w:hyperlink r:id="rId8" w:history="1">
        <w:r w:rsidRPr="00AF73FE">
          <w:rPr>
            <w:rStyle w:val="Hyperlink"/>
            <w:spacing w:val="-2"/>
          </w:rPr>
          <w:t>ng.ny.cyber.uasi@army.mil</w:t>
        </w:r>
      </w:hyperlink>
    </w:p>
    <w:p w14:paraId="5B97DEE0" w14:textId="77777777" w:rsidR="00494E7C" w:rsidRDefault="00494E7C">
      <w:pPr>
        <w:pStyle w:val="BodyText"/>
        <w:rPr>
          <w:sz w:val="20"/>
        </w:rPr>
      </w:pPr>
    </w:p>
    <w:p w14:paraId="5B97DEE1" w14:textId="77777777" w:rsidR="00494E7C" w:rsidRDefault="00494E7C">
      <w:pPr>
        <w:pStyle w:val="BodyText"/>
        <w:spacing w:before="1"/>
        <w:rPr>
          <w:sz w:val="20"/>
        </w:rPr>
      </w:pPr>
    </w:p>
    <w:p w14:paraId="5B97DEE2" w14:textId="3ED08259" w:rsidR="00494E7C" w:rsidRDefault="000A63B3" w:rsidP="0066779F">
      <w:pPr>
        <w:spacing w:before="90"/>
        <w:ind w:left="90"/>
        <w:rPr>
          <w:sz w:val="24"/>
        </w:rPr>
      </w:pPr>
      <w:r>
        <w:rPr>
          <w:b/>
          <w:sz w:val="24"/>
        </w:rPr>
        <w:t>ANNOUNCEMENT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NUMBER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 w:rsidR="00E91D4D">
        <w:rPr>
          <w:sz w:val="24"/>
        </w:rPr>
        <w:t>CYBER-UASI</w:t>
      </w:r>
      <w:r w:rsidR="008D0821">
        <w:rPr>
          <w:sz w:val="24"/>
        </w:rPr>
        <w:t xml:space="preserve"> </w:t>
      </w:r>
      <w:r w:rsidR="00B57FF7">
        <w:rPr>
          <w:sz w:val="24"/>
        </w:rPr>
        <w:t>ADMIN NCO</w:t>
      </w:r>
      <w:r w:rsidR="00E91D4D">
        <w:rPr>
          <w:sz w:val="24"/>
        </w:rPr>
        <w:t>,</w:t>
      </w:r>
      <w:r w:rsidR="00B57FF7">
        <w:rPr>
          <w:sz w:val="24"/>
        </w:rPr>
        <w:t xml:space="preserve"> </w:t>
      </w:r>
      <w:r>
        <w:rPr>
          <w:sz w:val="24"/>
        </w:rPr>
        <w:t>SAD</w:t>
      </w:r>
    </w:p>
    <w:p w14:paraId="460A3055" w14:textId="77777777" w:rsidR="00E91D4D" w:rsidRDefault="00E91D4D" w:rsidP="003D3177">
      <w:pPr>
        <w:ind w:left="90"/>
        <w:rPr>
          <w:sz w:val="24"/>
        </w:rPr>
      </w:pPr>
    </w:p>
    <w:p w14:paraId="5B97DEE3" w14:textId="355A8A1C" w:rsidR="00494E7C" w:rsidRDefault="000A63B3" w:rsidP="00E91D4D">
      <w:pPr>
        <w:tabs>
          <w:tab w:val="left" w:pos="6480"/>
        </w:tabs>
        <w:ind w:left="90"/>
        <w:rPr>
          <w:sz w:val="24"/>
        </w:rPr>
      </w:pPr>
      <w:r>
        <w:rPr>
          <w:b/>
          <w:sz w:val="24"/>
        </w:rPr>
        <w:t>Minimum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Grade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 w:rsidRPr="0011483F">
        <w:rPr>
          <w:spacing w:val="-5"/>
          <w:sz w:val="24"/>
        </w:rPr>
        <w:t>E</w:t>
      </w:r>
      <w:r w:rsidR="008D0821">
        <w:rPr>
          <w:spacing w:val="-5"/>
          <w:sz w:val="24"/>
        </w:rPr>
        <w:t>4</w:t>
      </w:r>
      <w:r w:rsidR="00E91D4D">
        <w:rPr>
          <w:sz w:val="24"/>
        </w:rPr>
        <w:tab/>
      </w:r>
      <w:r>
        <w:rPr>
          <w:b/>
          <w:sz w:val="24"/>
        </w:rPr>
        <w:t>Maximum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Grade</w:t>
      </w:r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r w:rsidR="00640AC4">
        <w:rPr>
          <w:spacing w:val="-5"/>
          <w:sz w:val="24"/>
        </w:rPr>
        <w:t>E6</w:t>
      </w:r>
    </w:p>
    <w:p w14:paraId="5B97DEE4" w14:textId="77777777" w:rsidR="00494E7C" w:rsidRDefault="000A63B3" w:rsidP="0066779F">
      <w:pPr>
        <w:ind w:left="90"/>
        <w:rPr>
          <w:sz w:val="24"/>
        </w:rPr>
      </w:pPr>
      <w:r>
        <w:rPr>
          <w:b/>
          <w:sz w:val="24"/>
        </w:rPr>
        <w:t>OPENING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Immediate</w:t>
      </w:r>
    </w:p>
    <w:p w14:paraId="5B97DEE5" w14:textId="11A4062E" w:rsidR="00494E7C" w:rsidRDefault="000A63B3" w:rsidP="00E91D4D">
      <w:pPr>
        <w:tabs>
          <w:tab w:val="left" w:pos="6480"/>
          <w:tab w:val="left" w:pos="6539"/>
        </w:tabs>
        <w:ind w:left="90"/>
        <w:rPr>
          <w:sz w:val="24"/>
        </w:rPr>
      </w:pPr>
      <w:r>
        <w:rPr>
          <w:b/>
          <w:sz w:val="24"/>
        </w:rPr>
        <w:t>CLOSING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28"/>
          <w:sz w:val="24"/>
        </w:rPr>
        <w:t xml:space="preserve">  </w:t>
      </w:r>
      <w:r w:rsidR="0066779F">
        <w:rPr>
          <w:spacing w:val="-5"/>
          <w:sz w:val="24"/>
        </w:rPr>
        <w:t>14 February</w:t>
      </w:r>
      <w:r w:rsidR="00341F5F" w:rsidRPr="00CB3829">
        <w:rPr>
          <w:spacing w:val="-5"/>
          <w:sz w:val="24"/>
        </w:rPr>
        <w:t xml:space="preserve"> 202</w:t>
      </w:r>
      <w:r w:rsidR="008D0821">
        <w:rPr>
          <w:spacing w:val="-5"/>
          <w:sz w:val="24"/>
        </w:rPr>
        <w:t>5</w:t>
      </w:r>
      <w:r w:rsidR="00621D28" w:rsidRPr="00CB3829">
        <w:rPr>
          <w:spacing w:val="-5"/>
          <w:sz w:val="24"/>
        </w:rPr>
        <w:t xml:space="preserve"> or Until Filled</w:t>
      </w:r>
      <w:r>
        <w:rPr>
          <w:sz w:val="24"/>
        </w:rPr>
        <w:tab/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Positions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14:paraId="5B97DEE6" w14:textId="77777777" w:rsidR="00494E7C" w:rsidRPr="00DC52B0" w:rsidRDefault="00494E7C" w:rsidP="0066779F">
      <w:pPr>
        <w:pStyle w:val="BodyText"/>
        <w:ind w:left="90"/>
        <w:rPr>
          <w:sz w:val="20"/>
          <w:szCs w:val="20"/>
        </w:rPr>
      </w:pPr>
    </w:p>
    <w:p w14:paraId="5B97DEE7" w14:textId="229B91DC" w:rsidR="00494E7C" w:rsidRDefault="000A63B3" w:rsidP="0066779F">
      <w:pPr>
        <w:ind w:left="90"/>
        <w:rPr>
          <w:sz w:val="24"/>
        </w:rPr>
      </w:pPr>
      <w:r>
        <w:rPr>
          <w:b/>
          <w:sz w:val="24"/>
        </w:rPr>
        <w:t>POSITION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TITLE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 w:rsidR="0066779F">
        <w:rPr>
          <w:sz w:val="24"/>
        </w:rPr>
        <w:t>CYBER</w:t>
      </w:r>
      <w:r w:rsidR="00487ADA">
        <w:rPr>
          <w:sz w:val="24"/>
        </w:rPr>
        <w:t>-UASI</w:t>
      </w:r>
      <w:r w:rsidR="0066779F">
        <w:rPr>
          <w:sz w:val="24"/>
        </w:rPr>
        <w:t xml:space="preserve"> ADMIN NCO, NYS</w:t>
      </w:r>
    </w:p>
    <w:p w14:paraId="5B97DEE8" w14:textId="23F71EED" w:rsidR="00494E7C" w:rsidRDefault="000A63B3" w:rsidP="0066779F">
      <w:pPr>
        <w:pStyle w:val="BodyText"/>
        <w:ind w:left="90"/>
      </w:pPr>
      <w:r>
        <w:t>*This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NY</w:t>
      </w:r>
      <w:r>
        <w:rPr>
          <w:spacing w:val="-2"/>
        </w:rPr>
        <w:t xml:space="preserve"> </w:t>
      </w:r>
      <w:r>
        <w:t>Mil Law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 w:rsidR="00355E68">
        <w:t>Active</w:t>
      </w:r>
      <w:r w:rsidR="00355E68">
        <w:rPr>
          <w:spacing w:val="-2"/>
        </w:rPr>
        <w:t>-Duty</w:t>
      </w:r>
      <w:r>
        <w:t xml:space="preserve"> </w:t>
      </w:r>
      <w:r>
        <w:rPr>
          <w:spacing w:val="-2"/>
        </w:rPr>
        <w:t>position</w:t>
      </w:r>
    </w:p>
    <w:p w14:paraId="5B97DEE9" w14:textId="77777777" w:rsidR="00494E7C" w:rsidRPr="00DC52B0" w:rsidRDefault="00494E7C" w:rsidP="0066779F">
      <w:pPr>
        <w:pStyle w:val="BodyText"/>
        <w:ind w:left="90"/>
        <w:rPr>
          <w:sz w:val="20"/>
          <w:szCs w:val="20"/>
        </w:rPr>
      </w:pPr>
    </w:p>
    <w:p w14:paraId="5B97DEEA" w14:textId="77777777" w:rsidR="00494E7C" w:rsidRDefault="000A63B3" w:rsidP="0066779F">
      <w:pPr>
        <w:ind w:left="90"/>
        <w:rPr>
          <w:sz w:val="24"/>
        </w:rPr>
      </w:pPr>
      <w:r>
        <w:rPr>
          <w:b/>
          <w:sz w:val="24"/>
        </w:rPr>
        <w:t>MOS: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Considered</w:t>
      </w:r>
    </w:p>
    <w:p w14:paraId="5B97DEEB" w14:textId="77777777" w:rsidR="00494E7C" w:rsidRDefault="000A63B3" w:rsidP="0066779F">
      <w:pPr>
        <w:pStyle w:val="BodyText"/>
        <w:ind w:left="90"/>
        <w:rPr>
          <w:spacing w:val="-2"/>
        </w:rPr>
      </w:pPr>
      <w:r>
        <w:rPr>
          <w:b/>
        </w:rPr>
        <w:t>AFSC</w:t>
      </w:r>
      <w:r>
        <w:t>:</w:t>
      </w:r>
      <w:r>
        <w:rPr>
          <w:spacing w:val="-3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Considered</w:t>
      </w:r>
    </w:p>
    <w:p w14:paraId="19A5F42E" w14:textId="77777777" w:rsidR="003D3177" w:rsidRDefault="003D3177" w:rsidP="0066779F">
      <w:pPr>
        <w:pStyle w:val="BodyText"/>
        <w:ind w:left="90"/>
      </w:pPr>
    </w:p>
    <w:p w14:paraId="18BA8831" w14:textId="696C315D" w:rsidR="003D3177" w:rsidRPr="005F024C" w:rsidRDefault="003D3177" w:rsidP="003D3177">
      <w:pPr>
        <w:ind w:left="360" w:right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ORDER DATES ARE</w:t>
      </w:r>
      <w:r w:rsidRPr="005F024C">
        <w:rPr>
          <w:b/>
          <w:bCs/>
          <w:color w:val="000000" w:themeColor="text1"/>
        </w:rPr>
        <w:t xml:space="preserve"> </w:t>
      </w:r>
      <w:r w:rsidR="00F778C3">
        <w:rPr>
          <w:b/>
          <w:bCs/>
          <w:color w:val="000000" w:themeColor="text1"/>
        </w:rPr>
        <w:t>UNTIL</w:t>
      </w:r>
      <w:r w:rsidRPr="005F024C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30SEP2025 WITH THE POSSIBILITY OF EXTENSION</w:t>
      </w:r>
      <w:r w:rsidRPr="005F024C">
        <w:rPr>
          <w:b/>
          <w:bCs/>
          <w:color w:val="000000" w:themeColor="text1"/>
        </w:rPr>
        <w:t xml:space="preserve">. </w:t>
      </w:r>
      <w:r w:rsidR="00DC52B0">
        <w:rPr>
          <w:b/>
          <w:bCs/>
          <w:color w:val="000000" w:themeColor="text1"/>
        </w:rPr>
        <w:t xml:space="preserve"> </w:t>
      </w:r>
      <w:r w:rsidRPr="005F024C">
        <w:rPr>
          <w:b/>
          <w:bCs/>
          <w:color w:val="000000" w:themeColor="text1"/>
        </w:rPr>
        <w:t xml:space="preserve">SAD TOUR OF SERVICE </w:t>
      </w:r>
      <w:r>
        <w:rPr>
          <w:b/>
          <w:bCs/>
          <w:color w:val="000000" w:themeColor="text1"/>
        </w:rPr>
        <w:t>IS</w:t>
      </w:r>
      <w:r w:rsidRPr="005F024C">
        <w:rPr>
          <w:b/>
          <w:bCs/>
          <w:color w:val="000000" w:themeColor="text1"/>
        </w:rPr>
        <w:t xml:space="preserve"> SUBJECT TO CHANGE AT ANY TIME DUE TO </w:t>
      </w:r>
      <w:r>
        <w:rPr>
          <w:b/>
          <w:bCs/>
          <w:color w:val="000000" w:themeColor="text1"/>
        </w:rPr>
        <w:t xml:space="preserve">MISSION REQUIREMTS, </w:t>
      </w:r>
      <w:r w:rsidRPr="005F024C">
        <w:rPr>
          <w:b/>
          <w:bCs/>
          <w:color w:val="000000" w:themeColor="text1"/>
        </w:rPr>
        <w:t>FUNDING OR UNFORESEEN CIRCUMSTANCES.</w:t>
      </w:r>
    </w:p>
    <w:p w14:paraId="5B97DEEC" w14:textId="77777777" w:rsidR="00494E7C" w:rsidRDefault="00494E7C" w:rsidP="0066779F">
      <w:pPr>
        <w:pStyle w:val="BodyText"/>
        <w:ind w:left="90"/>
      </w:pPr>
    </w:p>
    <w:p w14:paraId="5B97DEED" w14:textId="36A6A36D" w:rsidR="00494E7C" w:rsidRDefault="000A63B3" w:rsidP="00E91D4D">
      <w:pPr>
        <w:ind w:left="90"/>
        <w:rPr>
          <w:sz w:val="24"/>
        </w:rPr>
      </w:pPr>
      <w:r>
        <w:rPr>
          <w:b/>
          <w:sz w:val="24"/>
        </w:rPr>
        <w:t>SALARY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Daily military pay equivalent to active duty of corresponding grade, rating and length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Member</w:t>
      </w:r>
      <w:r w:rsidR="00E84456">
        <w:rPr>
          <w:b/>
          <w:sz w:val="24"/>
        </w:rPr>
        <w:t>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Federal Duty on the same day.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The position receives State </w:t>
      </w:r>
      <w:r w:rsidR="00355E68">
        <w:rPr>
          <w:sz w:val="24"/>
        </w:rPr>
        <w:t>Active-Duty</w:t>
      </w:r>
      <w:r>
        <w:rPr>
          <w:sz w:val="24"/>
        </w:rPr>
        <w:t xml:space="preserve"> Entitlements, Protections and Benefits as outlined in the link</w:t>
      </w:r>
      <w:r w:rsidR="00487ADA">
        <w:rPr>
          <w:sz w:val="24"/>
        </w:rPr>
        <w:t>:</w:t>
      </w:r>
      <w:r>
        <w:rPr>
          <w:sz w:val="24"/>
        </w:rPr>
        <w:t xml:space="preserve"> </w:t>
      </w:r>
      <w:hyperlink r:id="rId9">
        <w:r w:rsidR="000D056E">
          <w:rPr>
            <w:color w:val="0000FF"/>
            <w:sz w:val="24"/>
            <w:u w:val="single" w:color="0000FF"/>
          </w:rPr>
          <w:t>https://dmna.ny.gov/sad</w:t>
        </w:r>
      </w:hyperlink>
    </w:p>
    <w:p w14:paraId="5B97DEEE" w14:textId="77777777" w:rsidR="00494E7C" w:rsidRDefault="00494E7C" w:rsidP="0066779F">
      <w:pPr>
        <w:pStyle w:val="BodyText"/>
        <w:spacing w:before="2"/>
        <w:ind w:left="90"/>
        <w:rPr>
          <w:sz w:val="16"/>
        </w:rPr>
      </w:pPr>
    </w:p>
    <w:p w14:paraId="5B97DEEF" w14:textId="1AF516CD" w:rsidR="00494E7C" w:rsidRPr="00A60868" w:rsidRDefault="000A63B3" w:rsidP="0066779F">
      <w:pPr>
        <w:spacing w:before="90"/>
        <w:ind w:left="90"/>
        <w:jc w:val="both"/>
        <w:rPr>
          <w:sz w:val="24"/>
          <w:szCs w:val="24"/>
        </w:rPr>
      </w:pPr>
      <w:r>
        <w:rPr>
          <w:b/>
          <w:sz w:val="24"/>
        </w:rPr>
        <w:t>UNIT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LOCATION:</w:t>
      </w:r>
      <w:r>
        <w:rPr>
          <w:b/>
          <w:spacing w:val="-3"/>
          <w:sz w:val="24"/>
        </w:rPr>
        <w:t xml:space="preserve"> </w:t>
      </w:r>
      <w:r w:rsidR="00B57FF7">
        <w:rPr>
          <w:sz w:val="24"/>
          <w:szCs w:val="24"/>
        </w:rPr>
        <w:t>DMNA</w:t>
      </w:r>
      <w:r w:rsidRPr="00A60868">
        <w:rPr>
          <w:sz w:val="24"/>
          <w:szCs w:val="24"/>
        </w:rPr>
        <w:t>,</w:t>
      </w:r>
      <w:r w:rsidRPr="00A60868">
        <w:rPr>
          <w:spacing w:val="-2"/>
          <w:sz w:val="24"/>
          <w:szCs w:val="24"/>
        </w:rPr>
        <w:t xml:space="preserve"> </w:t>
      </w:r>
      <w:r w:rsidR="00A60868">
        <w:rPr>
          <w:sz w:val="24"/>
          <w:szCs w:val="24"/>
        </w:rPr>
        <w:t>Latham,</w:t>
      </w:r>
      <w:r w:rsidR="003F15DE">
        <w:rPr>
          <w:sz w:val="24"/>
          <w:szCs w:val="24"/>
        </w:rPr>
        <w:t xml:space="preserve"> </w:t>
      </w:r>
      <w:r w:rsidR="00BC24C6" w:rsidRPr="00A60868">
        <w:rPr>
          <w:sz w:val="24"/>
          <w:szCs w:val="24"/>
        </w:rPr>
        <w:t>NY</w:t>
      </w:r>
      <w:r w:rsidR="00621D28" w:rsidRPr="00A60868">
        <w:rPr>
          <w:sz w:val="24"/>
          <w:szCs w:val="24"/>
        </w:rPr>
        <w:t>.  Service Member</w:t>
      </w:r>
      <w:r w:rsidR="00E84456">
        <w:rPr>
          <w:sz w:val="24"/>
          <w:szCs w:val="24"/>
        </w:rPr>
        <w:t>s</w:t>
      </w:r>
      <w:r w:rsidR="00621D28" w:rsidRPr="00A60868">
        <w:rPr>
          <w:sz w:val="24"/>
          <w:szCs w:val="24"/>
        </w:rPr>
        <w:t xml:space="preserve"> must reside within daily commuting distance of duty location</w:t>
      </w:r>
    </w:p>
    <w:p w14:paraId="5B97DEF0" w14:textId="77777777" w:rsidR="00494E7C" w:rsidRDefault="00494E7C" w:rsidP="0066779F">
      <w:pPr>
        <w:pStyle w:val="BodyText"/>
        <w:ind w:left="90"/>
      </w:pPr>
    </w:p>
    <w:p w14:paraId="5B97DEF1" w14:textId="3CBA69C6" w:rsidR="00494E7C" w:rsidRDefault="000A63B3" w:rsidP="0066779F">
      <w:pPr>
        <w:ind w:left="90"/>
        <w:jc w:val="both"/>
        <w:rPr>
          <w:sz w:val="24"/>
        </w:rPr>
      </w:pPr>
      <w:r>
        <w:rPr>
          <w:b/>
          <w:sz w:val="24"/>
        </w:rPr>
        <w:t>SELECTING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OFFICIAL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6B6D55">
        <w:rPr>
          <w:sz w:val="24"/>
        </w:rPr>
        <w:t>J36</w:t>
      </w:r>
      <w:r>
        <w:rPr>
          <w:spacing w:val="-2"/>
          <w:sz w:val="24"/>
        </w:rPr>
        <w:t xml:space="preserve"> </w:t>
      </w:r>
      <w:r w:rsidR="000D056E">
        <w:rPr>
          <w:spacing w:val="-2"/>
          <w:sz w:val="24"/>
        </w:rPr>
        <w:t xml:space="preserve">Cyber </w:t>
      </w:r>
      <w:r>
        <w:rPr>
          <w:spacing w:val="-5"/>
          <w:sz w:val="24"/>
        </w:rPr>
        <w:t>OIC</w:t>
      </w:r>
      <w:r w:rsidR="0066779F">
        <w:rPr>
          <w:spacing w:val="-5"/>
          <w:sz w:val="24"/>
        </w:rPr>
        <w:t xml:space="preserve"> </w:t>
      </w:r>
      <w:proofErr w:type="spellStart"/>
      <w:r w:rsidR="0066779F">
        <w:rPr>
          <w:spacing w:val="-5"/>
          <w:sz w:val="24"/>
        </w:rPr>
        <w:t>icw</w:t>
      </w:r>
      <w:proofErr w:type="spellEnd"/>
      <w:r w:rsidR="0066779F">
        <w:rPr>
          <w:spacing w:val="-5"/>
          <w:sz w:val="24"/>
        </w:rPr>
        <w:t xml:space="preserve"> Deputy Director, JFHQ-NY J3/5/7</w:t>
      </w:r>
    </w:p>
    <w:p w14:paraId="5B97DEF2" w14:textId="77777777" w:rsidR="00494E7C" w:rsidRDefault="00494E7C" w:rsidP="0066779F">
      <w:pPr>
        <w:pStyle w:val="BodyText"/>
        <w:ind w:left="90"/>
      </w:pPr>
    </w:p>
    <w:p w14:paraId="5B97DEF3" w14:textId="70FAD69C" w:rsidR="00494E7C" w:rsidRDefault="000A63B3" w:rsidP="00487ADA">
      <w:pPr>
        <w:pStyle w:val="BodyText"/>
        <w:ind w:left="90"/>
        <w:jc w:val="both"/>
      </w:pPr>
      <w:r>
        <w:rPr>
          <w:b/>
        </w:rPr>
        <w:t xml:space="preserve">ELIGIBLE CANDIDATES: </w:t>
      </w:r>
      <w:r w:rsidR="00DC52B0">
        <w:t xml:space="preserve">Must </w:t>
      </w:r>
      <w:r>
        <w:t>be a drilling member in good standing with the New York Army National Guard or New York Air Nati</w:t>
      </w:r>
      <w:r w:rsidRPr="00275683">
        <w:t>onal Guar</w:t>
      </w:r>
      <w:r w:rsidR="00E84456">
        <w:t>d</w:t>
      </w:r>
      <w:r w:rsidRPr="00275683">
        <w:t xml:space="preserve">. </w:t>
      </w:r>
      <w:r w:rsidR="00C32FA0" w:rsidRPr="00275683">
        <w:t>PCS</w:t>
      </w:r>
      <w:r w:rsidRPr="00275683">
        <w:t xml:space="preserve"> is</w:t>
      </w:r>
      <w:r w:rsidR="00C32FA0" w:rsidRPr="00275683">
        <w:t xml:space="preserve"> NOT</w:t>
      </w:r>
      <w:r w:rsidRPr="00275683">
        <w:t xml:space="preserve"> authorized for this position.</w:t>
      </w:r>
    </w:p>
    <w:p w14:paraId="5B97DEF4" w14:textId="77777777" w:rsidR="00494E7C" w:rsidRDefault="00494E7C" w:rsidP="0066779F">
      <w:pPr>
        <w:pStyle w:val="BodyText"/>
        <w:ind w:left="90"/>
      </w:pPr>
    </w:p>
    <w:p w14:paraId="761C8441" w14:textId="2797E939" w:rsidR="005B03C7" w:rsidRPr="008C7FC1" w:rsidRDefault="005B03C7" w:rsidP="0066779F">
      <w:pPr>
        <w:pStyle w:val="NormalWeb"/>
        <w:spacing w:before="0" w:beforeAutospacing="0" w:after="0" w:afterAutospacing="0"/>
        <w:ind w:left="90"/>
      </w:pPr>
      <w:r>
        <w:rPr>
          <w:rStyle w:val="Strong"/>
          <w:color w:val="0E101A"/>
        </w:rPr>
        <w:t>POSITION DESCRIPTION</w:t>
      </w:r>
      <w:r>
        <w:rPr>
          <w:color w:val="0E101A"/>
        </w:rPr>
        <w:t xml:space="preserve">: </w:t>
      </w:r>
      <w:r w:rsidR="003F15DE">
        <w:rPr>
          <w:color w:val="0E101A"/>
        </w:rPr>
        <w:t>C</w:t>
      </w:r>
      <w:r w:rsidR="0066779F">
        <w:rPr>
          <w:color w:val="0E101A"/>
        </w:rPr>
        <w:t>YBER</w:t>
      </w:r>
      <w:r>
        <w:rPr>
          <w:color w:val="0E101A"/>
        </w:rPr>
        <w:t xml:space="preserve"> </w:t>
      </w:r>
      <w:r w:rsidR="007B154E">
        <w:rPr>
          <w:color w:val="0E101A"/>
        </w:rPr>
        <w:t xml:space="preserve">Administrative NCO is </w:t>
      </w:r>
      <w:r w:rsidR="00421CCB">
        <w:rPr>
          <w:color w:val="0E101A"/>
        </w:rPr>
        <w:t xml:space="preserve">responsible for </w:t>
      </w:r>
      <w:r w:rsidR="007B154E">
        <w:rPr>
          <w:color w:val="0E101A"/>
        </w:rPr>
        <w:t>managing administrative</w:t>
      </w:r>
      <w:r w:rsidR="001F6D5A">
        <w:rPr>
          <w:color w:val="0E101A"/>
        </w:rPr>
        <w:t xml:space="preserve"> and logistical</w:t>
      </w:r>
      <w:r w:rsidR="007B154E">
        <w:rPr>
          <w:color w:val="0E101A"/>
        </w:rPr>
        <w:t xml:space="preserve"> actions</w:t>
      </w:r>
      <w:r w:rsidR="001F6D5A">
        <w:rPr>
          <w:color w:val="0E101A"/>
        </w:rPr>
        <w:t xml:space="preserve"> for all members of the </w:t>
      </w:r>
      <w:r w:rsidR="00A842C5">
        <w:rPr>
          <w:color w:val="0E101A"/>
        </w:rPr>
        <w:t xml:space="preserve">New York National Guard </w:t>
      </w:r>
      <w:r w:rsidR="0066779F">
        <w:rPr>
          <w:color w:val="0E101A"/>
        </w:rPr>
        <w:t xml:space="preserve">Cyber </w:t>
      </w:r>
      <w:r w:rsidR="00222D9C">
        <w:rPr>
          <w:color w:val="0E101A"/>
        </w:rPr>
        <w:t>Operations –</w:t>
      </w:r>
      <w:r w:rsidR="00E91D4D">
        <w:rPr>
          <w:color w:val="0E101A"/>
        </w:rPr>
        <w:t xml:space="preserve"> </w:t>
      </w:r>
      <w:r w:rsidR="00222D9C">
        <w:rPr>
          <w:color w:val="0E101A"/>
        </w:rPr>
        <w:t>Urban Area Security Initiative</w:t>
      </w:r>
      <w:r w:rsidR="00E91D4D">
        <w:rPr>
          <w:color w:val="0E101A"/>
        </w:rPr>
        <w:t xml:space="preserve"> (Cyber -UASI</w:t>
      </w:r>
      <w:r w:rsidR="00222D9C">
        <w:rPr>
          <w:color w:val="0E101A"/>
        </w:rPr>
        <w:t>)</w:t>
      </w:r>
      <w:r w:rsidR="001F6D5A">
        <w:rPr>
          <w:color w:val="0E101A"/>
        </w:rPr>
        <w:t>.  These duties include in-processing/out-processing personnel, payroll actions, managing team member’s work schedules</w:t>
      </w:r>
      <w:r w:rsidR="008C7FC1">
        <w:rPr>
          <w:color w:val="0E101A"/>
        </w:rPr>
        <w:t xml:space="preserve"> and training events</w:t>
      </w:r>
      <w:r w:rsidR="001F6D5A">
        <w:rPr>
          <w:color w:val="0E101A"/>
        </w:rPr>
        <w:t xml:space="preserve">, maintaining accountability and readiness of response equipment, </w:t>
      </w:r>
      <w:r w:rsidR="00222D9C">
        <w:rPr>
          <w:color w:val="0E101A"/>
        </w:rPr>
        <w:t xml:space="preserve">procurement, </w:t>
      </w:r>
      <w:r w:rsidR="008C7FC1">
        <w:rPr>
          <w:color w:val="0E101A"/>
        </w:rPr>
        <w:t xml:space="preserve">and other duties as assigned.  </w:t>
      </w:r>
      <w:r w:rsidR="00A842C5">
        <w:rPr>
          <w:color w:val="0E101A"/>
        </w:rPr>
        <w:t>The administrative NCO will work in the DMNA J3 offices alongside other J36 and SAD cyber members assisting and liaising as needed.</w:t>
      </w:r>
    </w:p>
    <w:p w14:paraId="3F0AA23B" w14:textId="77777777" w:rsidR="005B03C7" w:rsidRDefault="005B03C7" w:rsidP="0066779F">
      <w:pPr>
        <w:pStyle w:val="NormalWeb"/>
        <w:spacing w:before="0" w:beforeAutospacing="0" w:after="0" w:afterAutospacing="0"/>
        <w:ind w:left="90"/>
        <w:rPr>
          <w:color w:val="0E101A"/>
        </w:rPr>
      </w:pPr>
      <w:r>
        <w:rPr>
          <w:color w:val="0E101A"/>
        </w:rPr>
        <w:t> </w:t>
      </w:r>
    </w:p>
    <w:p w14:paraId="15FE8B93" w14:textId="77777777" w:rsidR="005B03C7" w:rsidRDefault="005B03C7" w:rsidP="0066779F">
      <w:pPr>
        <w:pStyle w:val="NormalWeb"/>
        <w:spacing w:before="0" w:beforeAutospacing="0" w:after="0" w:afterAutospacing="0"/>
        <w:ind w:left="90"/>
        <w:rPr>
          <w:color w:val="0E101A"/>
        </w:rPr>
      </w:pPr>
      <w:r>
        <w:rPr>
          <w:rStyle w:val="Strong"/>
          <w:color w:val="0E101A"/>
        </w:rPr>
        <w:t>QUALIFICATION</w:t>
      </w:r>
      <w:r>
        <w:rPr>
          <w:color w:val="0E101A"/>
        </w:rPr>
        <w:t>: Applicants must remain “in good standing” with their home units. “In good standing” includes:</w:t>
      </w:r>
    </w:p>
    <w:p w14:paraId="613D4D95" w14:textId="6FE967D4" w:rsidR="005B03C7" w:rsidRDefault="005B03C7" w:rsidP="0066779F">
      <w:pPr>
        <w:widowControl/>
        <w:numPr>
          <w:ilvl w:val="0"/>
          <w:numId w:val="2"/>
        </w:numPr>
        <w:autoSpaceDE/>
        <w:autoSpaceDN/>
        <w:ind w:left="90" w:firstLine="0"/>
        <w:rPr>
          <w:color w:val="0E101A"/>
        </w:rPr>
      </w:pPr>
      <w:r>
        <w:rPr>
          <w:color w:val="0E101A"/>
        </w:rPr>
        <w:t>Permission from Federa</w:t>
      </w:r>
      <w:r w:rsidRPr="00CB3829">
        <w:rPr>
          <w:color w:val="0E101A"/>
        </w:rPr>
        <w:t>l</w:t>
      </w:r>
      <w:r w:rsidR="003330B0" w:rsidRPr="00CB3829">
        <w:rPr>
          <w:color w:val="0E101A"/>
        </w:rPr>
        <w:t>/Parent</w:t>
      </w:r>
      <w:r w:rsidRPr="00CB3829">
        <w:rPr>
          <w:color w:val="0E101A"/>
        </w:rPr>
        <w:t xml:space="preserve"> U</w:t>
      </w:r>
      <w:r>
        <w:rPr>
          <w:color w:val="0E101A"/>
        </w:rPr>
        <w:t>nit Commander to serve on State Active Duty</w:t>
      </w:r>
    </w:p>
    <w:p w14:paraId="07D63C67" w14:textId="0B022ADB" w:rsidR="005B03C7" w:rsidRDefault="005B03C7" w:rsidP="0066779F">
      <w:pPr>
        <w:widowControl/>
        <w:numPr>
          <w:ilvl w:val="0"/>
          <w:numId w:val="2"/>
        </w:numPr>
        <w:autoSpaceDE/>
        <w:autoSpaceDN/>
        <w:ind w:left="90" w:firstLine="0"/>
        <w:rPr>
          <w:color w:val="0E101A"/>
        </w:rPr>
      </w:pPr>
      <w:r>
        <w:rPr>
          <w:color w:val="0E101A"/>
        </w:rPr>
        <w:t>Not medically flagged (Medically, disciplinary, or other.)</w:t>
      </w:r>
      <w:r w:rsidR="003330B0">
        <w:rPr>
          <w:color w:val="0E101A"/>
        </w:rPr>
        <w:t xml:space="preserve">  </w:t>
      </w:r>
      <w:r w:rsidR="003330B0" w:rsidRPr="00CB3829">
        <w:rPr>
          <w:color w:val="0E101A"/>
        </w:rPr>
        <w:t>Medically eligible</w:t>
      </w:r>
    </w:p>
    <w:p w14:paraId="40D7E4C7" w14:textId="77777777" w:rsidR="005B03C7" w:rsidRDefault="005B03C7" w:rsidP="0066779F">
      <w:pPr>
        <w:widowControl/>
        <w:numPr>
          <w:ilvl w:val="0"/>
          <w:numId w:val="2"/>
        </w:numPr>
        <w:autoSpaceDE/>
        <w:autoSpaceDN/>
        <w:ind w:left="90" w:firstLine="0"/>
        <w:rPr>
          <w:color w:val="0E101A"/>
        </w:rPr>
      </w:pPr>
      <w:r>
        <w:rPr>
          <w:color w:val="0E101A"/>
        </w:rPr>
        <w:t>No visible tattoos while wearing ACU/ABUs</w:t>
      </w:r>
    </w:p>
    <w:p w14:paraId="39775870" w14:textId="45A11B00" w:rsidR="005B03C7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lastRenderedPageBreak/>
        <w:t>Knowledge: </w:t>
      </w:r>
      <w:r w:rsidR="008C6809">
        <w:rPr>
          <w:color w:val="0E101A"/>
        </w:rPr>
        <w:t>Applicant must have in-depth knowledge of military personnel management policies, procedures, and regulations</w:t>
      </w:r>
      <w:r w:rsidR="00D61F18">
        <w:rPr>
          <w:color w:val="0E101A"/>
        </w:rPr>
        <w:t xml:space="preserve">, along with </w:t>
      </w:r>
      <w:r w:rsidR="00A842C5">
        <w:rPr>
          <w:color w:val="0E101A"/>
        </w:rPr>
        <w:t>an</w:t>
      </w:r>
      <w:r w:rsidR="00D61F18">
        <w:rPr>
          <w:color w:val="0E101A"/>
        </w:rPr>
        <w:t xml:space="preserve"> understanding of logistical operations to include supply requisitions and property accountability.  </w:t>
      </w:r>
    </w:p>
    <w:p w14:paraId="328882B3" w14:textId="77777777" w:rsidR="005B03C7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</w:p>
    <w:p w14:paraId="3A0AE7D7" w14:textId="3A5E4384" w:rsidR="005B03C7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Skills: </w:t>
      </w:r>
      <w:r w:rsidR="00A842C5">
        <w:rPr>
          <w:color w:val="0E101A"/>
        </w:rPr>
        <w:t>Applicant</w:t>
      </w:r>
      <w:r w:rsidR="00421CCB">
        <w:rPr>
          <w:color w:val="0E101A"/>
        </w:rPr>
        <w:t xml:space="preserve"> must have exceptional organizational skills and attention to detail for processing personnel actions</w:t>
      </w:r>
      <w:r w:rsidR="008D042A">
        <w:rPr>
          <w:color w:val="0E101A"/>
        </w:rPr>
        <w:t>, payroll</w:t>
      </w:r>
      <w:r w:rsidR="00421CCB">
        <w:rPr>
          <w:color w:val="0E101A"/>
        </w:rPr>
        <w:t xml:space="preserve">, maintaining records, and ensuring compliance with regulations.  Strong verbal and written communications skills.  Proficiency with military personnel systems, logistical tools, and </w:t>
      </w:r>
      <w:r w:rsidR="00351954">
        <w:rPr>
          <w:color w:val="0E101A"/>
        </w:rPr>
        <w:t xml:space="preserve">Microsoft Office suite.  </w:t>
      </w:r>
    </w:p>
    <w:p w14:paraId="4F6D02A3" w14:textId="77777777" w:rsidR="005B03C7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240B17C2" w14:textId="6425375F" w:rsidR="005B03C7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Additional Considerations: </w:t>
      </w:r>
      <w:r w:rsidR="005322C6">
        <w:rPr>
          <w:rStyle w:val="Strong"/>
          <w:b w:val="0"/>
          <w:bCs w:val="0"/>
          <w:color w:val="0E101A"/>
        </w:rPr>
        <w:t xml:space="preserve">Baseline knowledge of cyber security concepts, incident response </w:t>
      </w:r>
      <w:r w:rsidR="00A842C5">
        <w:rPr>
          <w:rStyle w:val="Strong"/>
          <w:b w:val="0"/>
          <w:bCs w:val="0"/>
          <w:color w:val="0E101A"/>
        </w:rPr>
        <w:t>frameworks</w:t>
      </w:r>
      <w:r w:rsidR="005322C6">
        <w:rPr>
          <w:rStyle w:val="Strong"/>
          <w:b w:val="0"/>
          <w:bCs w:val="0"/>
          <w:color w:val="0E101A"/>
        </w:rPr>
        <w:t xml:space="preserve">, and state level emergency management and civil support operations </w:t>
      </w:r>
      <w:r w:rsidR="00A842C5">
        <w:rPr>
          <w:rStyle w:val="Strong"/>
          <w:b w:val="0"/>
          <w:bCs w:val="0"/>
          <w:color w:val="0E101A"/>
        </w:rPr>
        <w:t>are</w:t>
      </w:r>
      <w:r w:rsidR="005322C6">
        <w:rPr>
          <w:rStyle w:val="Strong"/>
          <w:b w:val="0"/>
          <w:bCs w:val="0"/>
          <w:color w:val="0E101A"/>
        </w:rPr>
        <w:t xml:space="preserve"> desirable</w:t>
      </w:r>
      <w:r w:rsidR="003173C9" w:rsidRPr="00275683">
        <w:rPr>
          <w:rStyle w:val="Strong"/>
          <w:b w:val="0"/>
          <w:bCs w:val="0"/>
          <w:color w:val="0E101A"/>
        </w:rPr>
        <w:t>.</w:t>
      </w:r>
      <w:r w:rsidR="003173C9" w:rsidRPr="00275683">
        <w:rPr>
          <w:rStyle w:val="Strong"/>
          <w:color w:val="0E101A"/>
        </w:rPr>
        <w:t xml:space="preserve">  </w:t>
      </w:r>
      <w:r w:rsidRPr="00275683">
        <w:rPr>
          <w:color w:val="0E101A"/>
        </w:rPr>
        <w:t>C</w:t>
      </w:r>
      <w:r>
        <w:rPr>
          <w:color w:val="0E101A"/>
        </w:rPr>
        <w:t xml:space="preserve">andidates are encouraged to list any additional </w:t>
      </w:r>
      <w:r w:rsidR="005322C6">
        <w:rPr>
          <w:color w:val="0E101A"/>
        </w:rPr>
        <w:t>certifications or relevant experience</w:t>
      </w:r>
      <w:r w:rsidRPr="0011483F">
        <w:rPr>
          <w:color w:val="0E101A"/>
        </w:rPr>
        <w:t>.</w:t>
      </w:r>
    </w:p>
    <w:p w14:paraId="589B4092" w14:textId="77777777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 </w:t>
      </w:r>
    </w:p>
    <w:p w14:paraId="57090BBC" w14:textId="77777777" w:rsidR="005B03C7" w:rsidRPr="00310BF2" w:rsidRDefault="005B03C7" w:rsidP="005B03C7">
      <w:pPr>
        <w:pStyle w:val="Heading1"/>
        <w:rPr>
          <w:b w:val="0"/>
          <w:bCs w:val="0"/>
          <w:color w:val="0E101A"/>
        </w:rPr>
      </w:pPr>
      <w:r w:rsidRPr="00310BF2">
        <w:rPr>
          <w:b w:val="0"/>
          <w:bCs w:val="0"/>
          <w:color w:val="0E101A"/>
        </w:rPr>
        <w:t>APPLICATION INSTRUCTIONS:</w:t>
      </w:r>
    </w:p>
    <w:p w14:paraId="11141E51" w14:textId="3F72895C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Applicants must request and submit all the documents below via email to </w:t>
      </w:r>
      <w:hyperlink r:id="rId10" w:history="1">
        <w:r w:rsidR="00E91D4D" w:rsidRPr="00AF73FE">
          <w:rPr>
            <w:rStyle w:val="Hyperlink"/>
          </w:rPr>
          <w:t>ng.ny.cyber.uasi@army.mil.</w:t>
        </w:r>
      </w:hyperlink>
    </w:p>
    <w:p w14:paraId="4BDBB5EF" w14:textId="77777777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 </w:t>
      </w:r>
    </w:p>
    <w:p w14:paraId="46DF679E" w14:textId="77777777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Each email file attachment must include rank, last and first name, type of attachment (application/resume), and announcement number listed above.</w:t>
      </w:r>
    </w:p>
    <w:p w14:paraId="0396F16B" w14:textId="77777777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 </w:t>
      </w:r>
    </w:p>
    <w:p w14:paraId="50B84141" w14:textId="15D78E0A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DC52B0">
        <w:rPr>
          <w:color w:val="0E101A"/>
        </w:rPr>
        <w:t>SGT DOE, JOHN_C</w:t>
      </w:r>
      <w:r w:rsidR="00222D9C" w:rsidRPr="00DC52B0">
        <w:rPr>
          <w:color w:val="0E101A"/>
        </w:rPr>
        <w:t>YBER UASI</w:t>
      </w:r>
      <w:r w:rsidRPr="00DC52B0">
        <w:rPr>
          <w:color w:val="0E101A"/>
        </w:rPr>
        <w:t xml:space="preserve"> APPLICATION </w:t>
      </w:r>
      <w:r w:rsidR="00421CCB" w:rsidRPr="00DC52B0">
        <w:rPr>
          <w:color w:val="0E101A"/>
        </w:rPr>
        <w:t xml:space="preserve">SAD </w:t>
      </w:r>
      <w:r w:rsidR="00350BBE" w:rsidRPr="00DC52B0">
        <w:rPr>
          <w:color w:val="0E101A"/>
        </w:rPr>
        <w:t>ADMIN NCO</w:t>
      </w:r>
    </w:p>
    <w:p w14:paraId="47AC3AF9" w14:textId="77777777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 </w:t>
      </w:r>
    </w:p>
    <w:p w14:paraId="355F2C90" w14:textId="77777777" w:rsidR="005B03C7" w:rsidRPr="00310BF2" w:rsidRDefault="005B03C7" w:rsidP="005B03C7">
      <w:pPr>
        <w:pStyle w:val="Heading1"/>
        <w:rPr>
          <w:b w:val="0"/>
          <w:bCs w:val="0"/>
          <w:color w:val="0E101A"/>
        </w:rPr>
      </w:pPr>
      <w:r w:rsidRPr="00310BF2">
        <w:rPr>
          <w:b w:val="0"/>
          <w:bCs w:val="0"/>
          <w:color w:val="0E101A"/>
        </w:rPr>
        <w:t>REQUIRED DOCUMENTS:</w:t>
      </w:r>
    </w:p>
    <w:p w14:paraId="1F3D5C71" w14:textId="77777777" w:rsidR="005B03C7" w:rsidRPr="00310BF2" w:rsidRDefault="005B03C7" w:rsidP="005B03C7">
      <w:pPr>
        <w:widowControl/>
        <w:numPr>
          <w:ilvl w:val="0"/>
          <w:numId w:val="3"/>
        </w:numPr>
        <w:autoSpaceDE/>
        <w:autoSpaceDN/>
        <w:rPr>
          <w:color w:val="0E101A"/>
          <w:sz w:val="24"/>
          <w:szCs w:val="24"/>
        </w:rPr>
      </w:pPr>
      <w:r w:rsidRPr="00310BF2">
        <w:rPr>
          <w:color w:val="0E101A"/>
          <w:sz w:val="24"/>
          <w:szCs w:val="24"/>
        </w:rPr>
        <w:t>SAD application</w:t>
      </w:r>
    </w:p>
    <w:p w14:paraId="10102382" w14:textId="14EC94E0" w:rsidR="005B03C7" w:rsidRPr="00310BF2" w:rsidRDefault="00275683" w:rsidP="005B03C7">
      <w:pPr>
        <w:widowControl/>
        <w:numPr>
          <w:ilvl w:val="0"/>
          <w:numId w:val="3"/>
        </w:numPr>
        <w:autoSpaceDE/>
        <w:autoSpaceDN/>
        <w:rPr>
          <w:color w:val="0E101A"/>
          <w:sz w:val="24"/>
          <w:szCs w:val="24"/>
        </w:rPr>
      </w:pPr>
      <w:r w:rsidRPr="00310BF2">
        <w:rPr>
          <w:color w:val="0E101A"/>
          <w:sz w:val="24"/>
          <w:szCs w:val="24"/>
        </w:rPr>
        <w:t xml:space="preserve">Current </w:t>
      </w:r>
      <w:r w:rsidR="005B03C7" w:rsidRPr="00310BF2">
        <w:rPr>
          <w:color w:val="0E101A"/>
          <w:sz w:val="24"/>
          <w:szCs w:val="24"/>
        </w:rPr>
        <w:t>Letter of Good Standing signed by M-Day</w:t>
      </w:r>
      <w:r w:rsidR="00C65DDE" w:rsidRPr="00310BF2">
        <w:rPr>
          <w:color w:val="0E101A"/>
          <w:sz w:val="24"/>
          <w:szCs w:val="24"/>
        </w:rPr>
        <w:t xml:space="preserve"> (parent)</w:t>
      </w:r>
      <w:r w:rsidR="005B03C7" w:rsidRPr="00310BF2">
        <w:rPr>
          <w:color w:val="0E101A"/>
          <w:sz w:val="24"/>
          <w:szCs w:val="24"/>
        </w:rPr>
        <w:t xml:space="preserve"> unit commander </w:t>
      </w:r>
    </w:p>
    <w:p w14:paraId="562EFE81" w14:textId="77777777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 </w:t>
      </w:r>
    </w:p>
    <w:p w14:paraId="63E67141" w14:textId="77777777" w:rsidR="005B03C7" w:rsidRPr="00310BF2" w:rsidRDefault="005B03C7" w:rsidP="005B03C7">
      <w:pPr>
        <w:pStyle w:val="Heading1"/>
        <w:rPr>
          <w:b w:val="0"/>
          <w:bCs w:val="0"/>
          <w:color w:val="0E101A"/>
        </w:rPr>
      </w:pPr>
      <w:r w:rsidRPr="00310BF2">
        <w:rPr>
          <w:b w:val="0"/>
          <w:bCs w:val="0"/>
          <w:color w:val="0E101A"/>
        </w:rPr>
        <w:t>RECOMMENDED DOCUMENTS:</w:t>
      </w:r>
    </w:p>
    <w:p w14:paraId="1A93B504" w14:textId="77777777" w:rsidR="005B03C7" w:rsidRPr="00310BF2" w:rsidRDefault="005B03C7" w:rsidP="005B03C7">
      <w:pPr>
        <w:widowControl/>
        <w:numPr>
          <w:ilvl w:val="0"/>
          <w:numId w:val="4"/>
        </w:numPr>
        <w:autoSpaceDE/>
        <w:autoSpaceDN/>
        <w:rPr>
          <w:color w:val="0E101A"/>
          <w:sz w:val="24"/>
          <w:szCs w:val="24"/>
        </w:rPr>
      </w:pPr>
      <w:r w:rsidRPr="00310BF2">
        <w:rPr>
          <w:color w:val="0E101A"/>
          <w:sz w:val="24"/>
          <w:szCs w:val="24"/>
        </w:rPr>
        <w:t>Resume</w:t>
      </w:r>
    </w:p>
    <w:p w14:paraId="2F940B3C" w14:textId="77777777" w:rsidR="005B03C7" w:rsidRPr="00310BF2" w:rsidRDefault="005B03C7" w:rsidP="005B03C7">
      <w:pPr>
        <w:widowControl/>
        <w:numPr>
          <w:ilvl w:val="0"/>
          <w:numId w:val="4"/>
        </w:numPr>
        <w:autoSpaceDE/>
        <w:autoSpaceDN/>
        <w:rPr>
          <w:color w:val="0E101A"/>
          <w:sz w:val="24"/>
          <w:szCs w:val="24"/>
        </w:rPr>
      </w:pPr>
      <w:r w:rsidRPr="00310BF2">
        <w:rPr>
          <w:color w:val="0E101A"/>
          <w:sz w:val="24"/>
          <w:szCs w:val="24"/>
        </w:rPr>
        <w:t>Letter of Recommendation</w:t>
      </w:r>
    </w:p>
    <w:p w14:paraId="5D7FB9C9" w14:textId="435E0F98" w:rsidR="005B03C7" w:rsidRPr="00310BF2" w:rsidRDefault="005B03C7" w:rsidP="005B03C7">
      <w:pPr>
        <w:widowControl/>
        <w:numPr>
          <w:ilvl w:val="0"/>
          <w:numId w:val="4"/>
        </w:numPr>
        <w:autoSpaceDE/>
        <w:autoSpaceDN/>
        <w:rPr>
          <w:color w:val="0E101A"/>
          <w:sz w:val="24"/>
          <w:szCs w:val="24"/>
        </w:rPr>
      </w:pPr>
      <w:r w:rsidRPr="00310BF2">
        <w:rPr>
          <w:color w:val="0E101A"/>
          <w:sz w:val="24"/>
          <w:szCs w:val="24"/>
        </w:rPr>
        <w:t>Last two NCOERs/OERs or EPRs/OPRs</w:t>
      </w:r>
      <w:r w:rsidR="00C65DDE" w:rsidRPr="00310BF2">
        <w:rPr>
          <w:color w:val="0E101A"/>
          <w:sz w:val="24"/>
          <w:szCs w:val="24"/>
        </w:rPr>
        <w:t xml:space="preserve"> or equivalent</w:t>
      </w:r>
    </w:p>
    <w:p w14:paraId="08074EAE" w14:textId="77777777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 </w:t>
      </w:r>
    </w:p>
    <w:p w14:paraId="1B6229F4" w14:textId="77777777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The applicant coordinator will acknowledge the receipt of all documents.</w:t>
      </w:r>
    </w:p>
    <w:p w14:paraId="1FF026B9" w14:textId="77777777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 </w:t>
      </w:r>
    </w:p>
    <w:p w14:paraId="5B0A39B5" w14:textId="77777777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If an SM is selected to attend the interview, the applicant coordinator will contact the SM and provide additional information.</w:t>
      </w:r>
    </w:p>
    <w:p w14:paraId="3254BEEE" w14:textId="77777777" w:rsidR="005B03C7" w:rsidRPr="00310BF2" w:rsidRDefault="005B03C7" w:rsidP="005B03C7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 </w:t>
      </w:r>
    </w:p>
    <w:p w14:paraId="782D72B2" w14:textId="77777777" w:rsidR="005B03C7" w:rsidRPr="00310BF2" w:rsidRDefault="005B03C7" w:rsidP="005B03C7">
      <w:pPr>
        <w:pStyle w:val="Heading1"/>
        <w:ind w:left="0"/>
        <w:rPr>
          <w:b w:val="0"/>
          <w:bCs w:val="0"/>
          <w:color w:val="0E101A"/>
        </w:rPr>
      </w:pPr>
      <w:r w:rsidRPr="00310BF2">
        <w:rPr>
          <w:b w:val="0"/>
          <w:bCs w:val="0"/>
          <w:color w:val="0E101A"/>
        </w:rPr>
        <w:t>POINT OF CONTACT:</w:t>
      </w:r>
    </w:p>
    <w:p w14:paraId="02960663" w14:textId="582F47F7" w:rsidR="005B03C7" w:rsidRPr="00310BF2" w:rsidRDefault="00E91D4D" w:rsidP="005B03C7">
      <w:pPr>
        <w:pStyle w:val="NormalWeb"/>
        <w:spacing w:before="0" w:beforeAutospacing="0" w:after="0" w:afterAutospacing="0"/>
        <w:rPr>
          <w:color w:val="0E101A"/>
        </w:rPr>
      </w:pPr>
      <w:hyperlink r:id="rId11" w:history="1">
        <w:r w:rsidRPr="00DC52B0">
          <w:rPr>
            <w:rStyle w:val="Hyperlink"/>
          </w:rPr>
          <w:t>ng.ny.cyber.uasi@army.mil</w:t>
        </w:r>
      </w:hyperlink>
      <w:r w:rsidR="005B03C7" w:rsidRPr="00310BF2">
        <w:rPr>
          <w:color w:val="0E101A"/>
        </w:rPr>
        <w:t> </w:t>
      </w:r>
    </w:p>
    <w:p w14:paraId="7F4AFF4C" w14:textId="5B93C968" w:rsidR="00FE39E5" w:rsidRPr="00310BF2" w:rsidRDefault="005B03C7" w:rsidP="003F15DE">
      <w:pPr>
        <w:pStyle w:val="NormalWeb"/>
        <w:spacing w:before="0" w:beforeAutospacing="0" w:after="0" w:afterAutospacing="0"/>
        <w:rPr>
          <w:color w:val="0E101A"/>
        </w:rPr>
      </w:pPr>
      <w:r w:rsidRPr="00310BF2">
        <w:rPr>
          <w:color w:val="0E101A"/>
        </w:rPr>
        <w:t>518-</w:t>
      </w:r>
      <w:r w:rsidR="003F15DE" w:rsidRPr="00310BF2">
        <w:rPr>
          <w:color w:val="0E101A"/>
        </w:rPr>
        <w:t>419</w:t>
      </w:r>
      <w:r w:rsidRPr="00310BF2">
        <w:rPr>
          <w:color w:val="0E101A"/>
        </w:rPr>
        <w:t>-</w:t>
      </w:r>
      <w:r w:rsidR="003F15DE" w:rsidRPr="00310BF2">
        <w:rPr>
          <w:color w:val="0E101A"/>
        </w:rPr>
        <w:t>9466</w:t>
      </w:r>
    </w:p>
    <w:sectPr w:rsidR="00FE39E5" w:rsidRPr="00310BF2" w:rsidSect="00DC52B0">
      <w:type w:val="continuous"/>
      <w:pgSz w:w="12240" w:h="15840"/>
      <w:pgMar w:top="1440" w:right="1296" w:bottom="1440" w:left="129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F7D51"/>
    <w:multiLevelType w:val="multilevel"/>
    <w:tmpl w:val="E224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C7BA8"/>
    <w:multiLevelType w:val="hybridMultilevel"/>
    <w:tmpl w:val="44E69766"/>
    <w:lvl w:ilvl="0" w:tplc="C5DE840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12718A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31BEAEA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20E8D070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DAA22B3C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14740C9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688A0918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3CDE6438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1A36FD00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7542B0"/>
    <w:multiLevelType w:val="multilevel"/>
    <w:tmpl w:val="1BB2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654E1"/>
    <w:multiLevelType w:val="multilevel"/>
    <w:tmpl w:val="FAB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298385">
    <w:abstractNumId w:val="1"/>
  </w:num>
  <w:num w:numId="2" w16cid:durableId="529339332">
    <w:abstractNumId w:val="3"/>
  </w:num>
  <w:num w:numId="3" w16cid:durableId="611745207">
    <w:abstractNumId w:val="2"/>
  </w:num>
  <w:num w:numId="4" w16cid:durableId="29564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7C"/>
    <w:rsid w:val="00015C41"/>
    <w:rsid w:val="00054EA2"/>
    <w:rsid w:val="000A63B3"/>
    <w:rsid w:val="000C48E2"/>
    <w:rsid w:val="000D056E"/>
    <w:rsid w:val="000F5C9B"/>
    <w:rsid w:val="0011483F"/>
    <w:rsid w:val="001E14CD"/>
    <w:rsid w:val="001E34F5"/>
    <w:rsid w:val="001F6D5A"/>
    <w:rsid w:val="00212B9B"/>
    <w:rsid w:val="00222D9C"/>
    <w:rsid w:val="00275683"/>
    <w:rsid w:val="00281C8E"/>
    <w:rsid w:val="0030226E"/>
    <w:rsid w:val="00310BF2"/>
    <w:rsid w:val="003173C9"/>
    <w:rsid w:val="00323B06"/>
    <w:rsid w:val="003279A3"/>
    <w:rsid w:val="00332029"/>
    <w:rsid w:val="003330B0"/>
    <w:rsid w:val="00341F5F"/>
    <w:rsid w:val="00350BBE"/>
    <w:rsid w:val="00351954"/>
    <w:rsid w:val="00352D2D"/>
    <w:rsid w:val="00355E68"/>
    <w:rsid w:val="003D3177"/>
    <w:rsid w:val="003F15DE"/>
    <w:rsid w:val="0040626A"/>
    <w:rsid w:val="00421CCB"/>
    <w:rsid w:val="004846AC"/>
    <w:rsid w:val="00487ADA"/>
    <w:rsid w:val="00494E7C"/>
    <w:rsid w:val="004B37C0"/>
    <w:rsid w:val="005322C6"/>
    <w:rsid w:val="005B03C7"/>
    <w:rsid w:val="005D198B"/>
    <w:rsid w:val="00621D28"/>
    <w:rsid w:val="00640AC4"/>
    <w:rsid w:val="006550A1"/>
    <w:rsid w:val="0066779F"/>
    <w:rsid w:val="006B0151"/>
    <w:rsid w:val="006B6D55"/>
    <w:rsid w:val="006E3F0A"/>
    <w:rsid w:val="007869B7"/>
    <w:rsid w:val="00790198"/>
    <w:rsid w:val="00796432"/>
    <w:rsid w:val="007B154E"/>
    <w:rsid w:val="00842E27"/>
    <w:rsid w:val="00883E35"/>
    <w:rsid w:val="008C6809"/>
    <w:rsid w:val="008C7FC1"/>
    <w:rsid w:val="008D042A"/>
    <w:rsid w:val="008D0821"/>
    <w:rsid w:val="00900A5E"/>
    <w:rsid w:val="009650B0"/>
    <w:rsid w:val="00A60868"/>
    <w:rsid w:val="00A842C5"/>
    <w:rsid w:val="00B249CD"/>
    <w:rsid w:val="00B57FF7"/>
    <w:rsid w:val="00BC24C6"/>
    <w:rsid w:val="00C32FA0"/>
    <w:rsid w:val="00C65DDE"/>
    <w:rsid w:val="00C717C1"/>
    <w:rsid w:val="00CA6442"/>
    <w:rsid w:val="00CB3829"/>
    <w:rsid w:val="00D61F18"/>
    <w:rsid w:val="00DC52B0"/>
    <w:rsid w:val="00E84456"/>
    <w:rsid w:val="00E91D4D"/>
    <w:rsid w:val="00EA19FE"/>
    <w:rsid w:val="00EC163C"/>
    <w:rsid w:val="00F129E7"/>
    <w:rsid w:val="00F74592"/>
    <w:rsid w:val="00F778C3"/>
    <w:rsid w:val="00FA3B21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DEDD"/>
  <w15:docId w15:val="{4000E6DD-E152-480D-9C38-BAB95028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B03C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B03C7"/>
    <w:rPr>
      <w:b/>
      <w:bCs/>
    </w:rPr>
  </w:style>
  <w:style w:type="character" w:styleId="Hyperlink">
    <w:name w:val="Hyperlink"/>
    <w:basedOn w:val="DefaultParagraphFont"/>
    <w:uiPriority w:val="99"/>
    <w:unhideWhenUsed/>
    <w:rsid w:val="005B03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F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F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.ny.cyber.uasi@army.mi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g.ny.cyber.uasi@army.mil" TargetMode="External"/><Relationship Id="rId5" Type="http://schemas.openxmlformats.org/officeDocument/2006/relationships/styles" Target="styles.xml"/><Relationship Id="rId10" Type="http://schemas.openxmlformats.org/officeDocument/2006/relationships/hyperlink" Target="mailto:ng.ny.cyber.uasi@army.mil.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mna.ny.gov/s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4F72FE874F64E8AF056F140F40979" ma:contentTypeVersion="17" ma:contentTypeDescription="Create a new document." ma:contentTypeScope="" ma:versionID="7ac4a6af07d056522da7c98ed12879fe">
  <xsd:schema xmlns:xsd="http://www.w3.org/2001/XMLSchema" xmlns:xs="http://www.w3.org/2001/XMLSchema" xmlns:p="http://schemas.microsoft.com/office/2006/metadata/properties" xmlns:ns1="http://schemas.microsoft.com/sharepoint/v3" xmlns:ns2="34922ec8-6daa-42a6-b0b7-15b261a87881" xmlns:ns3="160e0250-d913-49c8-bb62-099075a2229e" targetNamespace="http://schemas.microsoft.com/office/2006/metadata/properties" ma:root="true" ma:fieldsID="99020dcb1a628ae8fcfbc6f62a3dd5c0" ns1:_="" ns2:_="" ns3:_="">
    <xsd:import namespace="http://schemas.microsoft.com/sharepoint/v3"/>
    <xsd:import namespace="34922ec8-6daa-42a6-b0b7-15b261a87881"/>
    <xsd:import namespace="160e0250-d913-49c8-bb62-099075a22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22ec8-6daa-42a6-b0b7-15b261a87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0250-d913-49c8-bb62-099075a22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95566b-a72b-4a46-ae0e-b2335202ccc3}" ma:internalName="TaxCatchAll" ma:showField="CatchAllData" ma:web="160e0250-d913-49c8-bb62-099075a22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922ec8-6daa-42a6-b0b7-15b261a87881">
      <Terms xmlns="http://schemas.microsoft.com/office/infopath/2007/PartnerControls"/>
    </lcf76f155ced4ddcb4097134ff3c332f>
    <TaxCatchAll xmlns="160e0250-d913-49c8-bb62-099075a2229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8A3DDC-54B3-46B0-AECE-47E699833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922ec8-6daa-42a6-b0b7-15b261a87881"/>
    <ds:schemaRef ds:uri="160e0250-d913-49c8-bb62-099075a22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F53BE-2141-4439-BA0A-6B4EFB904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896BE-4760-41B9-9F9B-76ED9A287344}">
  <ds:schemaRefs>
    <ds:schemaRef ds:uri="http://schemas.microsoft.com/office/2006/metadata/properties"/>
    <ds:schemaRef ds:uri="http://schemas.microsoft.com/office/infopath/2007/PartnerControls"/>
    <ds:schemaRef ds:uri="34922ec8-6daa-42a6-b0b7-15b261a87881"/>
    <ds:schemaRef ds:uri="160e0250-d913-49c8-bb62-099075a2229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 2</vt:lpstr>
    </vt:vector>
  </TitlesOfParts>
  <Company>New York Army National Guard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2</dc:title>
  <dc:creator>steven.t.waite</dc:creator>
  <cp:lastModifiedBy>CSM Lehman, Jason S</cp:lastModifiedBy>
  <cp:revision>7</cp:revision>
  <cp:lastPrinted>2025-01-22T15:24:00Z</cp:lastPrinted>
  <dcterms:created xsi:type="dcterms:W3CDTF">2025-01-22T16:13:00Z</dcterms:created>
  <dcterms:modified xsi:type="dcterms:W3CDTF">2025-01-22T18:29:00Z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0x010100C5B4F72FE874F64E8AF056F140F40979</vt:lpwstr>
  </property>
  <property fmtid="{D5CDD505-2E9C-101B-9397-08002B2CF9AE}" pid="3" name="Created">
    <vt:filetime>2022-09-02T00:00:00Z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2023-06-28T00:00:00Z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22.2.223</vt:lpwstr>
  </property>
  <property fmtid="{D5CDD505-2E9C-101B-9397-08002B2CF9AE}" pid="8" name="SourceModified">
    <vt:lpwstr/>
  </property>
</Properties>
</file>