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6E46BB" w:rsidRPr="00B26C7A">
              <w:rPr>
                <w:rFonts w:ascii="Times New Roman" w:hAnsi="Times New Roman" w:cs="Times New Roman"/>
                <w:color w:val="FF0000"/>
                <w:sz w:val="24"/>
                <w:szCs w:val="24"/>
              </w:rPr>
              <w:t>XX</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77777777"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5A4332">
              <w:rPr>
                <w:rFonts w:ascii="Times New Roman" w:hAnsi="Times New Roman" w:cs="Times New Roman"/>
                <w:b/>
                <w:sz w:val="24"/>
                <w:szCs w:val="24"/>
              </w:rPr>
              <w:t>12 May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77777777" w:rsidR="00A02AF1" w:rsidRPr="00214014" w:rsidRDefault="00A8161F" w:rsidP="00692C4E">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w:t>
            </w:r>
            <w:r w:rsidR="006E46BB">
              <w:rPr>
                <w:rFonts w:ascii="Times New Roman" w:hAnsi="Times New Roman" w:cs="Times New Roman"/>
                <w:sz w:val="24"/>
                <w:szCs w:val="24"/>
              </w:rPr>
              <w:t xml:space="preserve">Aircraft </w:t>
            </w:r>
            <w:r w:rsidR="00692C4E">
              <w:rPr>
                <w:rFonts w:ascii="Times New Roman" w:hAnsi="Times New Roman" w:cs="Times New Roman"/>
                <w:sz w:val="24"/>
                <w:szCs w:val="24"/>
              </w:rPr>
              <w:t xml:space="preserve">Maintenance Squadron </w:t>
            </w:r>
          </w:p>
        </w:tc>
        <w:tc>
          <w:tcPr>
            <w:tcW w:w="5848" w:type="dxa"/>
            <w:tcBorders>
              <w:right w:val="single" w:sz="12" w:space="0" w:color="000000"/>
            </w:tcBorders>
          </w:tcPr>
          <w:p w14:paraId="645B4822" w14:textId="47791773"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0D4253">
              <w:rPr>
                <w:rFonts w:ascii="Times New Roman" w:hAnsi="Times New Roman" w:cs="Times New Roman"/>
                <w:sz w:val="24"/>
                <w:szCs w:val="24"/>
              </w:rPr>
              <w:t>2AW1X1</w:t>
            </w:r>
            <w:r w:rsidR="007A5FCC">
              <w:rPr>
                <w:rFonts w:ascii="Times New Roman" w:hAnsi="Times New Roman" w:cs="Times New Roman"/>
                <w:sz w:val="24"/>
                <w:szCs w:val="24"/>
              </w:rPr>
              <w:t xml:space="preserve"> (Three Positions)</w:t>
            </w:r>
          </w:p>
          <w:p w14:paraId="1CEB2C07" w14:textId="313D82B1" w:rsidR="005A4332" w:rsidRPr="00214014" w:rsidRDefault="005A4332" w:rsidP="006E46BB">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C560C7">
              <w:rPr>
                <w:rFonts w:ascii="Times New Roman" w:hAnsi="Times New Roman" w:cs="Times New Roman"/>
                <w:sz w:val="28"/>
              </w:rPr>
              <w:t xml:space="preserve">  T</w:t>
            </w:r>
            <w:r>
              <w:rPr>
                <w:rFonts w:ascii="Times New Roman" w:hAnsi="Times New Roman" w:cs="Times New Roman"/>
                <w:sz w:val="28"/>
              </w:rPr>
              <w:t>Sgt</w:t>
            </w:r>
            <w:r w:rsidR="007A5FCC">
              <w:rPr>
                <w:rFonts w:ascii="Times New Roman" w:hAnsi="Times New Roman" w:cs="Times New Roman"/>
                <w:sz w:val="28"/>
              </w:rPr>
              <w:t xml:space="preserve"> / MSgt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6541B1DB" w:rsidR="00F00C58" w:rsidRPr="00214014" w:rsidRDefault="000D4253" w:rsidP="00A43F29">
            <w:pPr>
              <w:pStyle w:val="TableParagraph"/>
              <w:ind w:left="86"/>
              <w:jc w:val="center"/>
              <w:rPr>
                <w:rFonts w:ascii="Times New Roman" w:hAnsi="Times New Roman" w:cs="Times New Roman"/>
                <w:sz w:val="28"/>
              </w:rPr>
            </w:pPr>
            <w:r>
              <w:t>AIRCRAFT ARMAMENT SYSTEMS</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w:t>
            </w:r>
            <w:bookmarkStart w:id="0" w:name="_GoBack"/>
            <w:bookmarkEnd w:id="0"/>
            <w:r w:rsidRPr="00214014">
              <w:rPr>
                <w:rFonts w:ascii="Times New Roman" w:hAnsi="Times New Roman" w:cs="Times New Roman"/>
                <w:b/>
                <w:sz w:val="28"/>
              </w:rPr>
              <w:t>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02FB301E" w14:textId="77777777" w:rsidR="00A02AF1" w:rsidRPr="00255CF1" w:rsidRDefault="00A8161F" w:rsidP="00A43F29">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2021</w:t>
            </w:r>
            <w:r w:rsidRPr="00255CF1">
              <w:rPr>
                <w:rFonts w:ascii="Times New Roman" w:hAnsi="Times New Roman" w:cs="Times New Roman"/>
                <w:sz w:val="24"/>
                <w:szCs w:val="24"/>
              </w:rPr>
              <w:t>)</w:t>
            </w:r>
          </w:p>
          <w:p w14:paraId="2DF35592" w14:textId="6B267E81" w:rsidR="000D4253" w:rsidRPr="000D4253" w:rsidRDefault="000D4253" w:rsidP="000D4253">
            <w:pPr>
              <w:widowControl/>
              <w:adjustRightInd w:val="0"/>
              <w:rPr>
                <w:rFonts w:ascii="Times New Roman" w:eastAsiaTheme="minorHAnsi" w:hAnsi="Times New Roman" w:cs="Times New Roman"/>
                <w:color w:val="000000"/>
                <w:sz w:val="20"/>
                <w:szCs w:val="20"/>
              </w:rPr>
            </w:pPr>
            <w:r w:rsidRPr="000D4253">
              <w:rPr>
                <w:rFonts w:ascii="Times New Roman" w:eastAsiaTheme="minorHAnsi" w:hAnsi="Times New Roman" w:cs="Times New Roman"/>
                <w:color w:val="000000"/>
                <w:sz w:val="20"/>
                <w:szCs w:val="20"/>
              </w:rPr>
              <w:t xml:space="preserve">Loads and unloads nuclear and nonnuclear munitions, explosives, and propellant devices on aircraft. Manages, controls, maintains, and installs aircraft bomb, rocket, and missile release, launch, suspension, and monitor systems; guns and gun mounts; and related munitions handling, loading, and test equipment. Related DoD Occupational Subgroup: 164600. </w:t>
            </w:r>
          </w:p>
          <w:p w14:paraId="1591E405" w14:textId="77777777" w:rsidR="00235210" w:rsidRPr="00A85B1A" w:rsidRDefault="00235210" w:rsidP="00204E8A">
            <w:pPr>
              <w:pStyle w:val="Default"/>
              <w:jc w:val="both"/>
            </w:pPr>
          </w:p>
        </w:tc>
      </w:tr>
      <w:tr w:rsidR="00B26C7A" w:rsidRPr="00214014" w14:paraId="2530DF2A" w14:textId="77777777" w:rsidTr="00B26C7A">
        <w:trPr>
          <w:trHeight w:hRule="exact" w:val="414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DUTIES AND RESPONSIBILITIES</w:t>
            </w:r>
          </w:p>
          <w:p w14:paraId="5E9F8368" w14:textId="77777777" w:rsidR="000D4253" w:rsidRPr="000D4253" w:rsidRDefault="000D4253" w:rsidP="000D4253">
            <w:pPr>
              <w:widowControl/>
              <w:adjustRightInd w:val="0"/>
              <w:rPr>
                <w:rFonts w:ascii="Times New Roman" w:eastAsiaTheme="minorHAnsi" w:hAnsi="Times New Roman" w:cs="Times New Roman"/>
                <w:color w:val="000000"/>
                <w:sz w:val="20"/>
                <w:szCs w:val="20"/>
              </w:rPr>
            </w:pPr>
            <w:r w:rsidRPr="000D4253">
              <w:rPr>
                <w:rFonts w:ascii="Times New Roman" w:eastAsiaTheme="minorHAnsi" w:hAnsi="Times New Roman" w:cs="Times New Roman"/>
                <w:b/>
                <w:bCs/>
                <w:color w:val="000000"/>
                <w:sz w:val="20"/>
                <w:szCs w:val="20"/>
              </w:rPr>
              <w:t xml:space="preserve">2. Duties and Responsibilities: </w:t>
            </w:r>
          </w:p>
          <w:p w14:paraId="288121D2" w14:textId="77777777" w:rsidR="000D4253" w:rsidRPr="000D4253" w:rsidRDefault="000D4253" w:rsidP="000D4253">
            <w:pPr>
              <w:widowControl/>
              <w:adjustRightInd w:val="0"/>
              <w:rPr>
                <w:rFonts w:ascii="Times New Roman" w:eastAsiaTheme="minorHAnsi" w:hAnsi="Times New Roman" w:cs="Times New Roman"/>
                <w:color w:val="000000"/>
                <w:sz w:val="15"/>
                <w:szCs w:val="15"/>
              </w:rPr>
            </w:pPr>
            <w:r w:rsidRPr="000D4253">
              <w:rPr>
                <w:rFonts w:ascii="Times New Roman" w:eastAsiaTheme="minorHAnsi" w:hAnsi="Times New Roman" w:cs="Times New Roman"/>
                <w:color w:val="000000"/>
                <w:sz w:val="15"/>
                <w:szCs w:val="15"/>
              </w:rPr>
              <w:t xml:space="preserve">2.1. Loads, unloads, and positions munitions on aircraft. Loads, positions, performs </w:t>
            </w:r>
            <w:proofErr w:type="spellStart"/>
            <w:r w:rsidRPr="000D4253">
              <w:rPr>
                <w:rFonts w:ascii="Times New Roman" w:eastAsiaTheme="minorHAnsi" w:hAnsi="Times New Roman" w:cs="Times New Roman"/>
                <w:color w:val="000000"/>
                <w:sz w:val="15"/>
                <w:szCs w:val="15"/>
              </w:rPr>
              <w:t>safing</w:t>
            </w:r>
            <w:proofErr w:type="spellEnd"/>
            <w:r w:rsidRPr="000D4253">
              <w:rPr>
                <w:rFonts w:ascii="Times New Roman" w:eastAsiaTheme="minorHAnsi" w:hAnsi="Times New Roman" w:cs="Times New Roman"/>
                <w:color w:val="000000"/>
                <w:sz w:val="15"/>
                <w:szCs w:val="15"/>
              </w:rPr>
              <w:t xml:space="preserve"> operations, and unloads munitions. Uses handling, loading, and checkout procedures and equipment. Tests suspension, launch, and release systems for retentive locking, and manual or electrical release. Analyzes malfunctions. Performs functional checks of launch and suspension systems. Prepares munitions and inspects post loading weapons. Operates handling and loading equipment, and </w:t>
            </w:r>
            <w:proofErr w:type="gramStart"/>
            <w:r w:rsidRPr="000D4253">
              <w:rPr>
                <w:rFonts w:ascii="Times New Roman" w:eastAsiaTheme="minorHAnsi" w:hAnsi="Times New Roman" w:cs="Times New Roman"/>
                <w:color w:val="000000"/>
                <w:sz w:val="15"/>
                <w:szCs w:val="15"/>
              </w:rPr>
              <w:t>mates</w:t>
            </w:r>
            <w:proofErr w:type="gramEnd"/>
            <w:r w:rsidRPr="000D4253">
              <w:rPr>
                <w:rFonts w:ascii="Times New Roman" w:eastAsiaTheme="minorHAnsi" w:hAnsi="Times New Roman" w:cs="Times New Roman"/>
                <w:color w:val="000000"/>
                <w:sz w:val="15"/>
                <w:szCs w:val="15"/>
              </w:rPr>
              <w:t xml:space="preserve"> munitions with aircraft release, launch, and suspension systems. Loads and services aircraft gun systems. Tests electrical and electronic circuitry for continuity, voltage, and proper operation. Tests for unwanted electrical signal or power before connecting electrically actuated explosives and propellants. Installs ground safety devices on munition and gun system components to prevent inadvertent detonation, launching, or firing. Inserts and removes impulse cartridges associated with fuel tanks and pylons. Adjusts and installs fuses, boosters, and delay elements in conventional munitions. </w:t>
            </w:r>
          </w:p>
          <w:p w14:paraId="7CFB447C" w14:textId="77777777" w:rsidR="000D4253" w:rsidRPr="000D4253" w:rsidRDefault="000D4253" w:rsidP="000D4253">
            <w:pPr>
              <w:widowControl/>
              <w:adjustRightInd w:val="0"/>
              <w:rPr>
                <w:rFonts w:ascii="Times New Roman" w:eastAsiaTheme="minorHAnsi" w:hAnsi="Times New Roman" w:cs="Times New Roman"/>
                <w:color w:val="000000"/>
                <w:sz w:val="15"/>
                <w:szCs w:val="15"/>
              </w:rPr>
            </w:pPr>
            <w:r w:rsidRPr="000D4253">
              <w:rPr>
                <w:rFonts w:ascii="Times New Roman" w:eastAsiaTheme="minorHAnsi" w:hAnsi="Times New Roman" w:cs="Times New Roman"/>
                <w:color w:val="000000"/>
                <w:sz w:val="15"/>
                <w:szCs w:val="15"/>
              </w:rPr>
              <w:t xml:space="preserve">2.2. Inspects, repairs, and maintains aircraft release, launch, suspension, and monitor systems; aircraft guns; and related equipment. Operates, inspects, and performs operator maintenance on related munitions handling, loading, and test equipment. Examines for visual defects and proper installation of systems components such as munitions ejector racks, loading and suspension devices, shackles, rocket pods, pylons, aircraft ammunition, boosters, and feed chutes. Boresights and performs after-firing inspection of aircraft guns. Examines aircraft guns for defects. Analyzes malfunctions of munitions launch, release, suspension, and monitor systems, and associated handling and loading equipment. Disassembles, repairs, or replaces mechanical, electrical, electronic, and </w:t>
            </w:r>
            <w:proofErr w:type="spellStart"/>
            <w:r w:rsidRPr="000D4253">
              <w:rPr>
                <w:rFonts w:ascii="Times New Roman" w:eastAsiaTheme="minorHAnsi" w:hAnsi="Times New Roman" w:cs="Times New Roman"/>
                <w:color w:val="000000"/>
                <w:sz w:val="15"/>
                <w:szCs w:val="15"/>
              </w:rPr>
              <w:t>pneudraulic</w:t>
            </w:r>
            <w:proofErr w:type="spellEnd"/>
            <w:r w:rsidRPr="000D4253">
              <w:rPr>
                <w:rFonts w:ascii="Times New Roman" w:eastAsiaTheme="minorHAnsi" w:hAnsi="Times New Roman" w:cs="Times New Roman"/>
                <w:color w:val="000000"/>
                <w:sz w:val="15"/>
                <w:szCs w:val="15"/>
              </w:rPr>
              <w:t xml:space="preserve"> mechanisms of launch and release systems, and aircraft gun systems. Removes, disassembles, and inspects parts and subassemblies for damage, rust, corrosion, or acceptable clearances and tolerances. Makes adjustments and applies lubricants and preservatives. Performs serviceability tests on aircraft guns, gun systems, and munitions associated suspension equipment. </w:t>
            </w:r>
          </w:p>
          <w:p w14:paraId="4E7F4906" w14:textId="77777777" w:rsidR="000D4253" w:rsidRPr="000D4253" w:rsidRDefault="000D4253" w:rsidP="000D4253">
            <w:pPr>
              <w:widowControl/>
              <w:adjustRightInd w:val="0"/>
              <w:rPr>
                <w:rFonts w:ascii="Times New Roman" w:eastAsiaTheme="minorHAnsi" w:hAnsi="Times New Roman" w:cs="Times New Roman"/>
                <w:color w:val="000000"/>
                <w:sz w:val="15"/>
                <w:szCs w:val="15"/>
              </w:rPr>
            </w:pPr>
            <w:r w:rsidRPr="000D4253">
              <w:rPr>
                <w:rFonts w:ascii="Times New Roman" w:eastAsiaTheme="minorHAnsi" w:hAnsi="Times New Roman" w:cs="Times New Roman"/>
                <w:color w:val="000000"/>
                <w:sz w:val="15"/>
                <w:szCs w:val="15"/>
              </w:rPr>
              <w:t xml:space="preserve">2.3. Performs armament systems maintenance functions. Modifies munitions launch, release, suspension, and monitor systems to improve efficiency. Determines probable effect of modifications on future maintenance and operational problems. </w:t>
            </w:r>
          </w:p>
          <w:p w14:paraId="04214E50" w14:textId="77777777" w:rsidR="000D4253" w:rsidRPr="000D4253" w:rsidRDefault="000D4253" w:rsidP="000D4253">
            <w:pPr>
              <w:widowControl/>
              <w:adjustRightInd w:val="0"/>
              <w:rPr>
                <w:rFonts w:ascii="Times New Roman" w:eastAsiaTheme="minorHAnsi" w:hAnsi="Times New Roman" w:cs="Times New Roman"/>
                <w:color w:val="000000"/>
                <w:sz w:val="20"/>
                <w:szCs w:val="20"/>
              </w:rPr>
            </w:pPr>
            <w:r w:rsidRPr="000D4253">
              <w:rPr>
                <w:rFonts w:ascii="Times New Roman" w:eastAsiaTheme="minorHAnsi" w:hAnsi="Times New Roman" w:cs="Times New Roman"/>
                <w:color w:val="000000"/>
                <w:sz w:val="15"/>
                <w:szCs w:val="15"/>
              </w:rPr>
              <w:t>2.4. Plans, organizes, and directs aircraft armament systems maintenance activities. Establishes and evaluates performance and training standards, maintenance controls, and procedures. Checks methods and techniques used to load and unload munitions on aircraft, to repair and maintain aircraft release and gun systems, and to maintain, repair, and modify associated equipment. Ensures compliance with policies, directives, and safety procedures. Analyzes productivity and work quality. Evaluates</w:t>
            </w:r>
            <w:r w:rsidRPr="000D4253">
              <w:rPr>
                <w:rFonts w:ascii="Times New Roman" w:eastAsiaTheme="minorHAnsi" w:hAnsi="Times New Roman" w:cs="Times New Roman"/>
                <w:color w:val="000000"/>
                <w:sz w:val="20"/>
                <w:szCs w:val="20"/>
              </w:rPr>
              <w:t xml:space="preserve"> </w:t>
            </w:r>
            <w:r w:rsidRPr="000D4253">
              <w:rPr>
                <w:rFonts w:ascii="Times New Roman" w:eastAsiaTheme="minorHAnsi" w:hAnsi="Times New Roman" w:cs="Times New Roman"/>
                <w:color w:val="000000"/>
                <w:sz w:val="15"/>
                <w:szCs w:val="15"/>
              </w:rPr>
              <w:t>operational efficiency of aircraft guns and munitions systems, and recommends modification.</w:t>
            </w:r>
            <w:r w:rsidRPr="000D4253">
              <w:rPr>
                <w:rFonts w:ascii="Times New Roman" w:eastAsiaTheme="minorHAnsi" w:hAnsi="Times New Roman" w:cs="Times New Roman"/>
                <w:color w:val="000000"/>
                <w:sz w:val="20"/>
                <w:szCs w:val="20"/>
              </w:rPr>
              <w:t xml:space="preserve"> </w:t>
            </w:r>
          </w:p>
          <w:p w14:paraId="0B9D1B66" w14:textId="77777777" w:rsidR="00B26C7A"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D4253"/>
    <w:rsid w:val="000F5465"/>
    <w:rsid w:val="00126F33"/>
    <w:rsid w:val="00156881"/>
    <w:rsid w:val="00177C66"/>
    <w:rsid w:val="0018343D"/>
    <w:rsid w:val="001E03C5"/>
    <w:rsid w:val="002011E6"/>
    <w:rsid w:val="00204E8A"/>
    <w:rsid w:val="00214014"/>
    <w:rsid w:val="00235210"/>
    <w:rsid w:val="002355C0"/>
    <w:rsid w:val="00255CF1"/>
    <w:rsid w:val="003017F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362C2"/>
    <w:rsid w:val="00692C4E"/>
    <w:rsid w:val="006B04F4"/>
    <w:rsid w:val="006E46BB"/>
    <w:rsid w:val="00720948"/>
    <w:rsid w:val="0073383C"/>
    <w:rsid w:val="00752BCA"/>
    <w:rsid w:val="007A5FCC"/>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560C7"/>
    <w:rsid w:val="00C82BAB"/>
    <w:rsid w:val="00C83338"/>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0" ma:contentTypeDescription="Create a new document." ma:contentTypeScope="" ma:versionID="02a873555049e74ccca9c4653387e45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4F08E-D5F8-405D-A96C-62C8C8CB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D7B71F-6672-46FD-B117-89A5DD30416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0a7812de-0be0-4d15-801e-a4628ac4aa54"/>
    <ds:schemaRef ds:uri="ee30c8b6-b72e-4696-b755-18ac8c6c3da6"/>
    <ds:schemaRef ds:uri="http://www.w3.org/XML/1998/namespace"/>
  </ds:schemaRefs>
</ds:datastoreItem>
</file>

<file path=customXml/itemProps3.xml><?xml version="1.0" encoding="utf-8"?>
<ds:datastoreItem xmlns:ds="http://schemas.openxmlformats.org/officeDocument/2006/customXml" ds:itemID="{D22BF276-A99B-4B4B-9967-9287700DF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PYLINSKI, BRENTON T TSgt USAF ANG 174 MOF/MXOP</cp:lastModifiedBy>
  <cp:revision>3</cp:revision>
  <dcterms:created xsi:type="dcterms:W3CDTF">2022-07-14T17:29:00Z</dcterms:created>
  <dcterms:modified xsi:type="dcterms:W3CDTF">2022-07-27T17:00:00Z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