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29F884F0"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503402">
              <w:rPr>
                <w:rFonts w:ascii="Times New Roman" w:hAnsi="Times New Roman" w:cs="Times New Roman"/>
                <w:sz w:val="24"/>
                <w:szCs w:val="24"/>
              </w:rPr>
              <w:t>FY 2</w:t>
            </w:r>
            <w:r w:rsidR="00503402" w:rsidRPr="00503402">
              <w:rPr>
                <w:rFonts w:ascii="Times New Roman" w:hAnsi="Times New Roman" w:cs="Times New Roman"/>
                <w:sz w:val="24"/>
                <w:szCs w:val="24"/>
              </w:rPr>
              <w:t>5-11</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6DEEBBE2"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305471">
              <w:rPr>
                <w:rFonts w:ascii="Times New Roman" w:hAnsi="Times New Roman" w:cs="Times New Roman"/>
                <w:b/>
                <w:sz w:val="24"/>
                <w:szCs w:val="24"/>
              </w:rPr>
              <w:t>23 December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16445CB8" w:rsidR="00A02AF1" w:rsidRPr="00503402" w:rsidRDefault="00A8161F" w:rsidP="00692C4E">
            <w:pPr>
              <w:pStyle w:val="TableParagraph"/>
              <w:ind w:left="86"/>
              <w:rPr>
                <w:rFonts w:ascii="Times New Roman" w:hAnsi="Times New Roman" w:cs="Times New Roman"/>
                <w:sz w:val="28"/>
              </w:rPr>
            </w:pPr>
            <w:r w:rsidRPr="00503402">
              <w:rPr>
                <w:rFonts w:ascii="Times New Roman" w:hAnsi="Times New Roman" w:cs="Times New Roman"/>
                <w:b/>
                <w:sz w:val="28"/>
              </w:rPr>
              <w:t>UNIT:</w:t>
            </w:r>
            <w:r w:rsidR="00F00C58" w:rsidRPr="00503402">
              <w:rPr>
                <w:rFonts w:ascii="Times New Roman" w:hAnsi="Times New Roman" w:cs="Times New Roman"/>
                <w:b/>
                <w:sz w:val="28"/>
              </w:rPr>
              <w:t xml:space="preserve"> </w:t>
            </w:r>
            <w:r w:rsidR="003B72F6" w:rsidRPr="00503402">
              <w:rPr>
                <w:rFonts w:ascii="Times New Roman" w:hAnsi="Times New Roman" w:cs="Times New Roman"/>
                <w:sz w:val="24"/>
                <w:szCs w:val="24"/>
              </w:rPr>
              <w:t>174</w:t>
            </w:r>
            <w:r w:rsidR="00692C4E" w:rsidRPr="00503402">
              <w:rPr>
                <w:rFonts w:ascii="Times New Roman" w:hAnsi="Times New Roman" w:cs="Times New Roman"/>
                <w:sz w:val="24"/>
                <w:szCs w:val="24"/>
                <w:vertAlign w:val="superscript"/>
              </w:rPr>
              <w:t>th</w:t>
            </w:r>
            <w:r w:rsidR="00692C4E" w:rsidRPr="00503402">
              <w:rPr>
                <w:rFonts w:ascii="Times New Roman" w:hAnsi="Times New Roman" w:cs="Times New Roman"/>
                <w:sz w:val="24"/>
                <w:szCs w:val="24"/>
              </w:rPr>
              <w:t xml:space="preserve"> Maintenance Squadron </w:t>
            </w:r>
            <w:r w:rsidR="006C28AA" w:rsidRPr="00503402">
              <w:rPr>
                <w:rFonts w:ascii="Times New Roman" w:hAnsi="Times New Roman" w:cs="Times New Roman"/>
                <w:sz w:val="24"/>
                <w:szCs w:val="24"/>
              </w:rPr>
              <w:t>Group</w:t>
            </w:r>
          </w:p>
        </w:tc>
        <w:tc>
          <w:tcPr>
            <w:tcW w:w="5848" w:type="dxa"/>
            <w:tcBorders>
              <w:right w:val="single" w:sz="12" w:space="0" w:color="000000"/>
            </w:tcBorders>
          </w:tcPr>
          <w:p w14:paraId="645B4822" w14:textId="1F12FF67" w:rsidR="00A02AF1" w:rsidRPr="00503402" w:rsidRDefault="00A8161F" w:rsidP="006E46BB">
            <w:pPr>
              <w:pStyle w:val="TableParagraph"/>
              <w:ind w:left="86"/>
              <w:rPr>
                <w:rFonts w:ascii="Times New Roman" w:hAnsi="Times New Roman" w:cs="Times New Roman"/>
                <w:sz w:val="24"/>
                <w:szCs w:val="24"/>
              </w:rPr>
            </w:pPr>
            <w:r w:rsidRPr="00503402">
              <w:rPr>
                <w:rFonts w:ascii="Times New Roman" w:hAnsi="Times New Roman" w:cs="Times New Roman"/>
                <w:b/>
                <w:sz w:val="28"/>
              </w:rPr>
              <w:t>AFSC:</w:t>
            </w:r>
            <w:r w:rsidR="00F00C58" w:rsidRPr="00503402">
              <w:rPr>
                <w:rFonts w:ascii="Times New Roman" w:hAnsi="Times New Roman" w:cs="Times New Roman"/>
                <w:b/>
                <w:sz w:val="28"/>
              </w:rPr>
              <w:t xml:space="preserve"> </w:t>
            </w:r>
            <w:r w:rsidR="00305471" w:rsidRPr="00503402">
              <w:rPr>
                <w:rFonts w:ascii="Times New Roman" w:hAnsi="Times New Roman" w:cs="Times New Roman"/>
                <w:sz w:val="24"/>
                <w:szCs w:val="24"/>
              </w:rPr>
              <w:t>3F5X1</w:t>
            </w:r>
          </w:p>
          <w:p w14:paraId="1CEB2C07" w14:textId="57FB33E2" w:rsidR="005A4332" w:rsidRPr="00214014" w:rsidRDefault="005A4332" w:rsidP="006E46BB">
            <w:pPr>
              <w:pStyle w:val="TableParagraph"/>
              <w:ind w:left="86"/>
              <w:rPr>
                <w:rFonts w:ascii="Times New Roman" w:hAnsi="Times New Roman" w:cs="Times New Roman"/>
                <w:sz w:val="28"/>
              </w:rPr>
            </w:pPr>
            <w:r w:rsidRPr="00503402">
              <w:rPr>
                <w:rFonts w:ascii="Times New Roman" w:hAnsi="Times New Roman" w:cs="Times New Roman"/>
                <w:b/>
                <w:sz w:val="28"/>
              </w:rPr>
              <w:t>RANK:</w:t>
            </w:r>
            <w:r w:rsidR="00C560C7" w:rsidRPr="00503402">
              <w:rPr>
                <w:rFonts w:ascii="Times New Roman" w:hAnsi="Times New Roman" w:cs="Times New Roman"/>
                <w:sz w:val="28"/>
              </w:rPr>
              <w:t xml:space="preserve">  T</w:t>
            </w:r>
            <w:r w:rsidRPr="00503402">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Pr="00503402" w:rsidRDefault="00A8161F" w:rsidP="00A43F29">
            <w:pPr>
              <w:pStyle w:val="TableParagraph"/>
              <w:ind w:left="86"/>
              <w:rPr>
                <w:rFonts w:ascii="Times New Roman" w:hAnsi="Times New Roman" w:cs="Times New Roman"/>
                <w:sz w:val="28"/>
              </w:rPr>
            </w:pPr>
            <w:r w:rsidRPr="00503402">
              <w:rPr>
                <w:rFonts w:ascii="Times New Roman" w:hAnsi="Times New Roman" w:cs="Times New Roman"/>
                <w:b/>
                <w:sz w:val="28"/>
              </w:rPr>
              <w:t>POSITION TITLE:</w:t>
            </w:r>
            <w:r w:rsidR="006B04F4" w:rsidRPr="00503402">
              <w:rPr>
                <w:rFonts w:ascii="Times New Roman" w:hAnsi="Times New Roman" w:cs="Times New Roman"/>
                <w:sz w:val="28"/>
              </w:rPr>
              <w:t xml:space="preserve"> </w:t>
            </w:r>
          </w:p>
          <w:p w14:paraId="73F6A185" w14:textId="3A7FB9AF" w:rsidR="00F00C58" w:rsidRPr="00503402" w:rsidRDefault="00305471" w:rsidP="00A43F29">
            <w:pPr>
              <w:pStyle w:val="TableParagraph"/>
              <w:ind w:left="86"/>
              <w:jc w:val="center"/>
              <w:rPr>
                <w:rFonts w:ascii="Times New Roman" w:hAnsi="Times New Roman" w:cs="Times New Roman"/>
                <w:sz w:val="28"/>
              </w:rPr>
            </w:pPr>
            <w:r w:rsidRPr="00503402">
              <w:t>CSS ADMIN SUPPORT</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03402">
              <w:rPr>
                <w:rFonts w:ascii="Times New Roman" w:hAnsi="Times New Roman" w:cs="Times New Roman"/>
                <w:b/>
                <w:sz w:val="28"/>
              </w:rPr>
              <w:t>SPECIALTY</w:t>
            </w:r>
            <w:r w:rsidRPr="00503402">
              <w:rPr>
                <w:rFonts w:ascii="Times New Roman" w:hAnsi="Times New Roman" w:cs="Times New Roman"/>
                <w:b/>
                <w:spacing w:val="-5"/>
                <w:sz w:val="28"/>
              </w:rPr>
              <w:t xml:space="preserve"> </w:t>
            </w:r>
            <w:r w:rsidRPr="00503402">
              <w:rPr>
                <w:rFonts w:ascii="Times New Roman" w:hAnsi="Times New Roman" w:cs="Times New Roman"/>
                <w:b/>
                <w:sz w:val="28"/>
              </w:rPr>
              <w:t>SUMMARY</w:t>
            </w:r>
          </w:p>
          <w:p w14:paraId="05F0ACBE" w14:textId="2AB7F25F" w:rsidR="00C9336A" w:rsidRPr="00C9336A" w:rsidRDefault="00A8161F" w:rsidP="00C9336A">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w:t>
            </w:r>
            <w:r w:rsidR="00503402">
              <w:rPr>
                <w:rFonts w:ascii="Times New Roman" w:hAnsi="Times New Roman" w:cs="Times New Roman"/>
                <w:sz w:val="24"/>
                <w:szCs w:val="24"/>
              </w:rPr>
              <w:t>4</w:t>
            </w:r>
            <w:r w:rsidRPr="00255CF1">
              <w:rPr>
                <w:rFonts w:ascii="Times New Roman" w:hAnsi="Times New Roman" w:cs="Times New Roman"/>
                <w:sz w:val="24"/>
                <w:szCs w:val="24"/>
              </w:rPr>
              <w:t>)</w:t>
            </w:r>
          </w:p>
          <w:p w14:paraId="7D1FBAA1" w14:textId="77777777" w:rsidR="00C9336A" w:rsidRPr="00C9336A" w:rsidRDefault="00C9336A" w:rsidP="00C9336A">
            <w:pPr>
              <w:widowControl/>
              <w:adjustRightInd w:val="0"/>
              <w:rPr>
                <w:rFonts w:ascii="Times New Roman" w:eastAsiaTheme="minorHAnsi" w:hAnsi="Times New Roman" w:cs="Times New Roman"/>
                <w:color w:val="000000"/>
                <w:sz w:val="20"/>
                <w:szCs w:val="20"/>
              </w:rPr>
            </w:pPr>
            <w:r w:rsidRPr="00C9336A">
              <w:rPr>
                <w:rFonts w:ascii="Times New Roman" w:eastAsiaTheme="minorHAnsi" w:hAnsi="Times New Roman" w:cs="Times New Roman"/>
                <w:color w:val="000000"/>
                <w:sz w:val="18"/>
                <w:szCs w:val="18"/>
              </w:rPr>
              <w:t xml:space="preserve">Provides administrative support to Department of the Air Force, joint, DoD, and organizations. Coordinates, performs, and manages a variety of tasks and activities in direct support of organizational commanders, directors, and senior leaders to include human resources, executive staff support, office management, postal operations, official mail, and a variety of other services and duties. Related DoD Occupational Subgroups: 151000 and 155400 </w:t>
            </w:r>
          </w:p>
          <w:p w14:paraId="1591E405" w14:textId="77777777" w:rsidR="00235210" w:rsidRPr="00A85B1A" w:rsidRDefault="00235210" w:rsidP="00204E8A">
            <w:pPr>
              <w:pStyle w:val="Default"/>
              <w:jc w:val="both"/>
            </w:pPr>
          </w:p>
        </w:tc>
      </w:tr>
      <w:tr w:rsidR="00B26C7A" w:rsidRPr="00214014" w14:paraId="2530DF2A" w14:textId="77777777" w:rsidTr="00B26C7A">
        <w:trPr>
          <w:trHeight w:hRule="exact" w:val="4145"/>
        </w:trPr>
        <w:tc>
          <w:tcPr>
            <w:tcW w:w="11703" w:type="dxa"/>
            <w:gridSpan w:val="2"/>
          </w:tcPr>
          <w:p w14:paraId="3159BDFC" w14:textId="77777777" w:rsidR="00B26C7A" w:rsidRPr="00503402" w:rsidRDefault="00B26C7A" w:rsidP="00B26C7A">
            <w:pPr>
              <w:pStyle w:val="TableParagraph"/>
              <w:jc w:val="center"/>
              <w:rPr>
                <w:rFonts w:ascii="Times New Roman" w:eastAsiaTheme="minorHAnsi" w:hAnsi="Times New Roman" w:cs="Times New Roman"/>
                <w:b/>
                <w:sz w:val="28"/>
                <w:szCs w:val="24"/>
              </w:rPr>
            </w:pPr>
            <w:r w:rsidRPr="00503402">
              <w:rPr>
                <w:rFonts w:ascii="Times New Roman" w:eastAsiaTheme="minorHAnsi" w:hAnsi="Times New Roman" w:cs="Times New Roman"/>
                <w:b/>
                <w:sz w:val="28"/>
                <w:szCs w:val="24"/>
              </w:rPr>
              <w:t>DUTIES AND RESPONSIBILITIES</w:t>
            </w:r>
          </w:p>
          <w:p w14:paraId="5E9F8368" w14:textId="77777777" w:rsidR="000D4253" w:rsidRPr="00503402" w:rsidRDefault="000D4253" w:rsidP="000D4253">
            <w:pPr>
              <w:widowControl/>
              <w:adjustRightInd w:val="0"/>
              <w:rPr>
                <w:rFonts w:ascii="Times New Roman" w:eastAsiaTheme="minorHAnsi" w:hAnsi="Times New Roman" w:cs="Times New Roman"/>
                <w:color w:val="000000"/>
                <w:sz w:val="20"/>
                <w:szCs w:val="20"/>
              </w:rPr>
            </w:pPr>
            <w:r w:rsidRPr="00503402">
              <w:rPr>
                <w:rFonts w:ascii="Times New Roman" w:eastAsiaTheme="minorHAnsi" w:hAnsi="Times New Roman" w:cs="Times New Roman"/>
                <w:b/>
                <w:bCs/>
                <w:color w:val="000000"/>
                <w:sz w:val="20"/>
                <w:szCs w:val="20"/>
              </w:rPr>
              <w:t xml:space="preserve">2. Duties and Responsibilities: </w:t>
            </w:r>
          </w:p>
          <w:p w14:paraId="07724B18" w14:textId="77777777" w:rsidR="000F6724" w:rsidRPr="000F6724" w:rsidRDefault="000F6724" w:rsidP="000F6724">
            <w:pPr>
              <w:widowControl/>
              <w:adjustRightInd w:val="0"/>
              <w:rPr>
                <w:rFonts w:ascii="Times New Roman" w:eastAsiaTheme="minorHAnsi" w:hAnsi="Times New Roman" w:cs="Times New Roman"/>
                <w:color w:val="000000"/>
                <w:sz w:val="15"/>
                <w:szCs w:val="15"/>
              </w:rPr>
            </w:pPr>
          </w:p>
          <w:p w14:paraId="46B798AE" w14:textId="77777777" w:rsidR="000F6724" w:rsidRPr="000F6724" w:rsidRDefault="000F6724" w:rsidP="000F6724">
            <w:pPr>
              <w:widowControl/>
              <w:adjustRightInd w:val="0"/>
              <w:rPr>
                <w:rFonts w:ascii="Times New Roman" w:eastAsiaTheme="minorHAnsi" w:hAnsi="Times New Roman" w:cs="Times New Roman"/>
                <w:color w:val="000000"/>
                <w:sz w:val="15"/>
                <w:szCs w:val="15"/>
              </w:rPr>
            </w:pPr>
            <w:r w:rsidRPr="000F6724">
              <w:rPr>
                <w:rFonts w:ascii="Times New Roman" w:eastAsiaTheme="minorHAnsi" w:hAnsi="Times New Roman" w:cs="Times New Roman"/>
                <w:color w:val="000000"/>
                <w:sz w:val="15"/>
                <w:szCs w:val="15"/>
              </w:rPr>
              <w:t xml:space="preserve">2.1. Human Resources. Manages organizational personnel and manpower programs, such as personnel rosters, evaluations, decorations, recognition programs, supervisory data, in-/out-processing personnel and manpower authorization requests. Ensures accuracy of information in personnel and manpower database systems. Coordinates personnel actions between unit of assignment and military personnel organizations. </w:t>
            </w:r>
          </w:p>
          <w:p w14:paraId="0C693790" w14:textId="77777777" w:rsidR="000F6724" w:rsidRPr="000F6724" w:rsidRDefault="000F6724" w:rsidP="000F6724">
            <w:pPr>
              <w:widowControl/>
              <w:adjustRightInd w:val="0"/>
              <w:rPr>
                <w:rFonts w:ascii="Times New Roman" w:eastAsiaTheme="minorHAnsi" w:hAnsi="Times New Roman" w:cs="Times New Roman"/>
                <w:color w:val="000000"/>
                <w:sz w:val="15"/>
                <w:szCs w:val="15"/>
              </w:rPr>
            </w:pPr>
            <w:r w:rsidRPr="000F6724">
              <w:rPr>
                <w:rFonts w:ascii="Times New Roman" w:eastAsiaTheme="minorHAnsi" w:hAnsi="Times New Roman" w:cs="Times New Roman"/>
                <w:color w:val="000000"/>
                <w:sz w:val="15"/>
                <w:szCs w:val="15"/>
              </w:rPr>
              <w:t xml:space="preserve">2.2. Executive Support. Provides executive administrative support to General Officers and Senior Executive Service civilians to include arranging travel and lodging, coordinating itineraries, and preparing trip folders. Assists commanders at all levels in planning, preparing, arranging, and conducting official functions. Coordinates with Protocol and assists with Distinguished Visitor (DV) support and </w:t>
            </w:r>
            <w:proofErr w:type="gramStart"/>
            <w:r w:rsidRPr="000F6724">
              <w:rPr>
                <w:rFonts w:ascii="Times New Roman" w:eastAsiaTheme="minorHAnsi" w:hAnsi="Times New Roman" w:cs="Times New Roman"/>
                <w:color w:val="000000"/>
                <w:sz w:val="15"/>
                <w:szCs w:val="15"/>
              </w:rPr>
              <w:t>events:</w:t>
            </w:r>
            <w:proofErr w:type="gramEnd"/>
            <w:r w:rsidRPr="000F6724">
              <w:rPr>
                <w:rFonts w:ascii="Times New Roman" w:eastAsiaTheme="minorHAnsi" w:hAnsi="Times New Roman" w:cs="Times New Roman"/>
                <w:color w:val="000000"/>
                <w:sz w:val="15"/>
                <w:szCs w:val="15"/>
              </w:rPr>
              <w:t xml:space="preserve"> manages recognition/special ceremonies, schedules event locations, coordinates mementos, and manages guest lists. </w:t>
            </w:r>
          </w:p>
          <w:p w14:paraId="3B853574" w14:textId="77777777" w:rsidR="000F6724" w:rsidRPr="000F6724" w:rsidRDefault="000F6724" w:rsidP="000F6724">
            <w:pPr>
              <w:widowControl/>
              <w:adjustRightInd w:val="0"/>
              <w:rPr>
                <w:rFonts w:ascii="Times New Roman" w:eastAsiaTheme="minorHAnsi" w:hAnsi="Times New Roman" w:cs="Times New Roman"/>
                <w:color w:val="000000"/>
                <w:sz w:val="15"/>
                <w:szCs w:val="15"/>
              </w:rPr>
            </w:pPr>
            <w:r w:rsidRPr="000F6724">
              <w:rPr>
                <w:rFonts w:ascii="Times New Roman" w:eastAsiaTheme="minorHAnsi" w:hAnsi="Times New Roman" w:cs="Times New Roman"/>
                <w:color w:val="000000"/>
                <w:sz w:val="15"/>
                <w:szCs w:val="15"/>
              </w:rPr>
              <w:t xml:space="preserve">2.3. Office Management. Manages processes and activities to support organizational communications, including correspondence preparation, distribution, suspense tracking, workflow management, electronic mail management and content management. Performs various administrative functions in support of military and civilian leaders, including calendar management, meeting support, and customer services duties. Ensures communications comply with standards for style and format </w:t>
            </w:r>
          </w:p>
          <w:p w14:paraId="00606814" w14:textId="77777777" w:rsidR="000F6724" w:rsidRPr="000F6724" w:rsidRDefault="000F6724" w:rsidP="000F6724">
            <w:pPr>
              <w:widowControl/>
              <w:adjustRightInd w:val="0"/>
              <w:rPr>
                <w:rFonts w:ascii="Times New Roman" w:eastAsiaTheme="minorHAnsi" w:hAnsi="Times New Roman" w:cs="Times New Roman"/>
                <w:color w:val="000000"/>
                <w:sz w:val="15"/>
                <w:szCs w:val="15"/>
              </w:rPr>
            </w:pPr>
            <w:r w:rsidRPr="000F6724">
              <w:rPr>
                <w:rFonts w:ascii="Times New Roman" w:eastAsiaTheme="minorHAnsi" w:hAnsi="Times New Roman" w:cs="Times New Roman"/>
                <w:color w:val="000000"/>
                <w:sz w:val="15"/>
                <w:szCs w:val="15"/>
              </w:rPr>
              <w:t xml:space="preserve">2.4. Postal Operations. Includes overseas Military Post Offices (MPO), Aerial Mail Terminals (AMT), and Mail Control Activities (MCA). Performs postal financial services, supply/receipt/dispatch functions, and mail delivery services for authorized users of the MPS. Provides security for all mail and performs postal directory services. Accepts items for mailing and advises patrons of all applicable postal and customs requirements. Maintains postal records, prepares forms/reports, supplies, operation plans, and maintains adequate stock of postage and accountable money orders. Sells and cashes money orders and remits funds from postage stock/money orders back to United States Postal Service (USPS). Receives, sorts, and distributes incoming and outgoing mail and resolves issues with commercial and military modes of transportation. Monitors air carrier facilities to ensure all mail tendered to carriers is moved per established schedules or agreements and coordinate flight line/warehouse access as required. </w:t>
            </w:r>
          </w:p>
          <w:p w14:paraId="0D857EF1" w14:textId="77777777" w:rsidR="000F6724" w:rsidRPr="000F6724" w:rsidRDefault="000F6724" w:rsidP="000F6724">
            <w:pPr>
              <w:widowControl/>
              <w:adjustRightInd w:val="0"/>
              <w:rPr>
                <w:rFonts w:ascii="Times New Roman" w:eastAsiaTheme="minorHAnsi" w:hAnsi="Times New Roman" w:cs="Times New Roman"/>
                <w:color w:val="000000"/>
                <w:sz w:val="15"/>
                <w:szCs w:val="15"/>
              </w:rPr>
            </w:pPr>
            <w:r w:rsidRPr="000F6724">
              <w:rPr>
                <w:rFonts w:ascii="Times New Roman" w:eastAsiaTheme="minorHAnsi" w:hAnsi="Times New Roman" w:cs="Times New Roman"/>
                <w:color w:val="000000"/>
                <w:sz w:val="15"/>
                <w:szCs w:val="15"/>
              </w:rPr>
              <w:t xml:space="preserve">2.5. Official Mail. Prepares and receives incoming/outgoing mail from military or commercial carrier while ensuring proper receipt and accountability in accordance with Private Express Statutes. Operates Official Mail Center (stateside and overseas) and prepares/distributes organizational mail to authorized users. Records/tracks daily unit mail expenditures and submits report to local resource advisor for reimbursement actions. Submits annual appropriated funds expenditure reports to their Command Official Mail Manager or via the automated military postal system at the end of each fiscal year. Performs contracting officer representative duties when operations within the Official Mail Center are contracted out. </w:t>
            </w:r>
          </w:p>
          <w:p w14:paraId="55639574" w14:textId="77777777" w:rsidR="000F6724" w:rsidRPr="000F6724" w:rsidRDefault="000F6724" w:rsidP="000F6724">
            <w:pPr>
              <w:widowControl/>
              <w:adjustRightInd w:val="0"/>
              <w:rPr>
                <w:rFonts w:ascii="Times New Roman" w:eastAsiaTheme="minorHAnsi" w:hAnsi="Times New Roman" w:cs="Times New Roman"/>
                <w:color w:val="000000"/>
                <w:sz w:val="15"/>
                <w:szCs w:val="15"/>
              </w:rPr>
            </w:pPr>
          </w:p>
          <w:p w14:paraId="0B9D1B66" w14:textId="77777777" w:rsidR="00B26C7A" w:rsidRPr="00503402" w:rsidRDefault="00B26C7A" w:rsidP="00B26C7A">
            <w:pPr>
              <w:pStyle w:val="TableParagraph"/>
              <w:jc w:val="center"/>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Pr="00503402" w:rsidRDefault="00B26C7A" w:rsidP="00B26C7A">
            <w:pPr>
              <w:pStyle w:val="TableParagraph"/>
              <w:jc w:val="center"/>
              <w:rPr>
                <w:rFonts w:ascii="Times New Roman" w:eastAsiaTheme="minorHAnsi" w:hAnsi="Times New Roman" w:cs="Times New Roman"/>
                <w:b/>
                <w:sz w:val="28"/>
                <w:szCs w:val="24"/>
              </w:rPr>
            </w:pPr>
            <w:r w:rsidRPr="00503402">
              <w:rPr>
                <w:rFonts w:ascii="Times New Roman" w:eastAsiaTheme="minorHAnsi" w:hAnsi="Times New Roman" w:cs="Times New Roman"/>
                <w:b/>
                <w:sz w:val="28"/>
                <w:szCs w:val="24"/>
              </w:rPr>
              <w:t>CLEARANCE</w:t>
            </w:r>
          </w:p>
          <w:p w14:paraId="6DF02202" w14:textId="77777777" w:rsidR="00692C4E" w:rsidRPr="00503402" w:rsidRDefault="00692C4E" w:rsidP="00692C4E">
            <w:pPr>
              <w:pStyle w:val="TableParagraph"/>
              <w:rPr>
                <w:rFonts w:ascii="Times New Roman" w:hAnsi="Times New Roman" w:cs="Times New Roman"/>
                <w:sz w:val="28"/>
              </w:rPr>
            </w:pPr>
            <w:r w:rsidRPr="00503402">
              <w:rPr>
                <w:rFonts w:ascii="Times New Roman" w:hAnsi="Times New Roman" w:cs="Times New Roman"/>
                <w:sz w:val="24"/>
              </w:rPr>
              <w:t xml:space="preserve">Secret, as a minimum.  </w:t>
            </w:r>
          </w:p>
          <w:p w14:paraId="30558A62" w14:textId="77777777" w:rsidR="00A02AF1" w:rsidRPr="00503402" w:rsidRDefault="00A02AF1" w:rsidP="00A43F29">
            <w:pPr>
              <w:pStyle w:val="TableParagraph"/>
              <w:rPr>
                <w:rFonts w:ascii="Times New Roman" w:hAnsi="Times New Roman" w:cs="Times New Roman"/>
                <w:sz w:val="28"/>
              </w:rPr>
            </w:pPr>
          </w:p>
          <w:p w14:paraId="5CAA9B8E" w14:textId="77777777" w:rsidR="00A02AF1" w:rsidRPr="00503402" w:rsidRDefault="00A02AF1" w:rsidP="00A43F29">
            <w:pPr>
              <w:pStyle w:val="TableParagraph"/>
              <w:rPr>
                <w:rFonts w:ascii="Times New Roman" w:hAnsi="Times New Roman" w:cs="Times New Roman"/>
                <w:sz w:val="28"/>
              </w:rPr>
            </w:pPr>
          </w:p>
          <w:p w14:paraId="181E7B24" w14:textId="77777777" w:rsidR="00A02AF1" w:rsidRPr="00503402" w:rsidRDefault="00A02AF1" w:rsidP="00A43F29">
            <w:pPr>
              <w:pStyle w:val="TableParagraph"/>
              <w:rPr>
                <w:rFonts w:ascii="Times New Roman" w:hAnsi="Times New Roman" w:cs="Times New Roman"/>
                <w:sz w:val="28"/>
              </w:rPr>
            </w:pPr>
          </w:p>
          <w:p w14:paraId="6466E4C6" w14:textId="77777777" w:rsidR="00A02AF1" w:rsidRPr="00503402" w:rsidRDefault="00A02AF1" w:rsidP="00A43F29">
            <w:pPr>
              <w:pStyle w:val="TableParagraph"/>
              <w:rPr>
                <w:rFonts w:ascii="Times New Roman" w:hAnsi="Times New Roman" w:cs="Times New Roman"/>
                <w:sz w:val="26"/>
              </w:rPr>
            </w:pPr>
          </w:p>
          <w:p w14:paraId="5A6371D2" w14:textId="77777777" w:rsidR="00A02AF1" w:rsidRPr="00503402" w:rsidRDefault="00A8161F" w:rsidP="00A43F29">
            <w:pPr>
              <w:pStyle w:val="TableParagraph"/>
              <w:ind w:left="4534" w:right="4535"/>
              <w:jc w:val="center"/>
              <w:rPr>
                <w:rFonts w:ascii="Times New Roman" w:hAnsi="Times New Roman" w:cs="Times New Roman"/>
                <w:sz w:val="20"/>
              </w:rPr>
            </w:pPr>
            <w:r w:rsidRPr="00503402">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 xml:space="preserve">Please Contact </w:t>
            </w:r>
            <w:proofErr w:type="gramStart"/>
            <w:r>
              <w:rPr>
                <w:rFonts w:ascii="Times New Roman" w:hAnsi="Times New Roman" w:cs="Times New Roman"/>
                <w:b/>
                <w:color w:val="0070C0"/>
                <w:sz w:val="24"/>
              </w:rPr>
              <w:t>The</w:t>
            </w:r>
            <w:proofErr w:type="gramEnd"/>
            <w:r>
              <w:rPr>
                <w:rFonts w:ascii="Times New Roman" w:hAnsi="Times New Roman" w:cs="Times New Roman"/>
                <w:b/>
                <w:color w:val="0070C0"/>
                <w:sz w:val="24"/>
              </w:rPr>
              <w:t xml:space="preserv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97F3" w14:textId="77777777" w:rsidR="001629EA" w:rsidRDefault="001629EA">
      <w:r>
        <w:separator/>
      </w:r>
    </w:p>
  </w:endnote>
  <w:endnote w:type="continuationSeparator" w:id="0">
    <w:p w14:paraId="13CC2082" w14:textId="77777777" w:rsidR="001629EA" w:rsidRDefault="0016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523B" w14:textId="77777777" w:rsidR="001629EA" w:rsidRDefault="001629EA">
      <w:r>
        <w:separator/>
      </w:r>
    </w:p>
  </w:footnote>
  <w:footnote w:type="continuationSeparator" w:id="0">
    <w:p w14:paraId="32532462" w14:textId="77777777" w:rsidR="001629EA" w:rsidRDefault="0016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3983121">
    <w:abstractNumId w:val="3"/>
  </w:num>
  <w:num w:numId="2" w16cid:durableId="2004624604">
    <w:abstractNumId w:val="1"/>
  </w:num>
  <w:num w:numId="3" w16cid:durableId="48575224">
    <w:abstractNumId w:val="6"/>
  </w:num>
  <w:num w:numId="4" w16cid:durableId="1029452573">
    <w:abstractNumId w:val="4"/>
  </w:num>
  <w:num w:numId="5" w16cid:durableId="894463648">
    <w:abstractNumId w:val="0"/>
  </w:num>
  <w:num w:numId="6" w16cid:durableId="940142098">
    <w:abstractNumId w:val="2"/>
  </w:num>
  <w:num w:numId="7" w16cid:durableId="1981884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655E8"/>
    <w:rsid w:val="000D4253"/>
    <w:rsid w:val="000F5465"/>
    <w:rsid w:val="000F6724"/>
    <w:rsid w:val="00126F33"/>
    <w:rsid w:val="00156881"/>
    <w:rsid w:val="001629EA"/>
    <w:rsid w:val="00177C66"/>
    <w:rsid w:val="0018343D"/>
    <w:rsid w:val="001E03C5"/>
    <w:rsid w:val="002011E6"/>
    <w:rsid w:val="00204E8A"/>
    <w:rsid w:val="00214014"/>
    <w:rsid w:val="00235210"/>
    <w:rsid w:val="002355C0"/>
    <w:rsid w:val="00255CF1"/>
    <w:rsid w:val="003017FD"/>
    <w:rsid w:val="00305471"/>
    <w:rsid w:val="00324C19"/>
    <w:rsid w:val="00374957"/>
    <w:rsid w:val="003B72F6"/>
    <w:rsid w:val="003F2B77"/>
    <w:rsid w:val="00403E9C"/>
    <w:rsid w:val="00404A5A"/>
    <w:rsid w:val="0046007C"/>
    <w:rsid w:val="00461A3C"/>
    <w:rsid w:val="004A65CE"/>
    <w:rsid w:val="004F20F3"/>
    <w:rsid w:val="00503402"/>
    <w:rsid w:val="00535B9D"/>
    <w:rsid w:val="005477D6"/>
    <w:rsid w:val="00556AF6"/>
    <w:rsid w:val="0058233C"/>
    <w:rsid w:val="005A4332"/>
    <w:rsid w:val="005C126F"/>
    <w:rsid w:val="005C53FD"/>
    <w:rsid w:val="0061679B"/>
    <w:rsid w:val="006362C2"/>
    <w:rsid w:val="00692C4E"/>
    <w:rsid w:val="006B04F4"/>
    <w:rsid w:val="006C28AA"/>
    <w:rsid w:val="006E46BB"/>
    <w:rsid w:val="00720948"/>
    <w:rsid w:val="0073383C"/>
    <w:rsid w:val="00752BCA"/>
    <w:rsid w:val="007D797B"/>
    <w:rsid w:val="00834807"/>
    <w:rsid w:val="00857996"/>
    <w:rsid w:val="008A0E8E"/>
    <w:rsid w:val="008D6D3F"/>
    <w:rsid w:val="008E1DE2"/>
    <w:rsid w:val="00934289"/>
    <w:rsid w:val="00987FAF"/>
    <w:rsid w:val="009B3DF1"/>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919A3"/>
    <w:rsid w:val="00BB0FEA"/>
    <w:rsid w:val="00BE0D5C"/>
    <w:rsid w:val="00BF3E0F"/>
    <w:rsid w:val="00C3321F"/>
    <w:rsid w:val="00C560C7"/>
    <w:rsid w:val="00C82BAB"/>
    <w:rsid w:val="00C83338"/>
    <w:rsid w:val="00C9336A"/>
    <w:rsid w:val="00D56259"/>
    <w:rsid w:val="00D95F36"/>
    <w:rsid w:val="00D96363"/>
    <w:rsid w:val="00DB50A9"/>
    <w:rsid w:val="00E4233C"/>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5E068A-581D-4EFA-8955-B38A9B23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c5380-8526-4b75-b7e7-62ae2721191c"/>
    <ds:schemaRef ds:uri="f9038c90-2236-443b-b9c8-279f126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DAINTREE, FAITH J TSgt US Air Force ANG 174 MXG/CSS</cp:lastModifiedBy>
  <cp:revision>8</cp:revision>
  <dcterms:created xsi:type="dcterms:W3CDTF">2024-12-23T18:09:00Z</dcterms:created>
  <dcterms:modified xsi:type="dcterms:W3CDTF">2024-12-23T18:14:00Z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